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4990" w:type="pct"/>
        <w:tblInd w:w="-5" w:type="dxa"/>
        <w:tblLook w:val="04A0" w:firstRow="1" w:lastRow="0" w:firstColumn="1" w:lastColumn="0" w:noHBand="0" w:noVBand="1"/>
      </w:tblPr>
      <w:tblGrid>
        <w:gridCol w:w="1833"/>
        <w:gridCol w:w="18846"/>
        <w:gridCol w:w="1647"/>
      </w:tblGrid>
      <w:tr w:rsidR="001D4FD1" w:rsidRPr="002B4977" w14:paraId="4838DC0B" w14:textId="77777777" w:rsidTr="004E23D9">
        <w:tc>
          <w:tcPr>
            <w:tcW w:w="1659" w:type="dxa"/>
            <w:tcBorders>
              <w:top w:val="nil"/>
              <w:left w:val="nil"/>
              <w:right w:val="nil"/>
            </w:tcBorders>
          </w:tcPr>
          <w:p w14:paraId="286CF142" w14:textId="65304065" w:rsidR="001D4FD1" w:rsidRPr="002B4977" w:rsidRDefault="00756603" w:rsidP="002B4977">
            <w:pPr>
              <w:spacing w:before="120"/>
              <w:ind w:left="26" w:right="-12"/>
              <w:rPr>
                <w:rFonts w:ascii="Times New Roman" w:eastAsia="Calibri" w:hAnsi="Calibri" w:cs="Calibri"/>
                <w:sz w:val="20"/>
                <w:lang w:val="en-AU" w:eastAsia="en-GB" w:bidi="en-GB"/>
              </w:rPr>
            </w:pPr>
            <w:bookmarkStart w:id="0" w:name="_Hlk95915438"/>
            <w:bookmarkStart w:id="1" w:name="_Hlk110610037"/>
            <w:r w:rsidRPr="00756603">
              <w:rPr>
                <w:noProof/>
              </w:rPr>
              <w:drawing>
                <wp:inline distT="0" distB="0" distL="0" distR="0" wp14:anchorId="44445834" wp14:editId="0CF8946B">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19006" w:type="dxa"/>
            <w:tcBorders>
              <w:top w:val="nil"/>
              <w:left w:val="nil"/>
              <w:right w:val="nil"/>
            </w:tcBorders>
            <w:vAlign w:val="center"/>
          </w:tcPr>
          <w:p w14:paraId="2678E389" w14:textId="77777777" w:rsidR="001D4FD1" w:rsidRPr="002B4977" w:rsidRDefault="001C5560" w:rsidP="0075050A">
            <w:pPr>
              <w:pStyle w:val="Heading1"/>
              <w:jc w:val="center"/>
              <w:rPr>
                <w:rFonts w:eastAsia="Times New Roman"/>
                <w:noProof/>
                <w:lang w:val="en-AU" w:eastAsia="en-GB" w:bidi="en-GB"/>
              </w:rPr>
            </w:pPr>
            <w:sdt>
              <w:sdtPr>
                <w:rPr>
                  <w:rFonts w:eastAsia="Times New Roman"/>
                  <w:noProof/>
                  <w:lang w:val="en-AU" w:eastAsia="en-GB" w:bidi="en-GB"/>
                </w:rPr>
                <w:alias w:val="School_name"/>
                <w:tag w:val="School_name"/>
                <w:id w:val="-126318575"/>
                <w:placeholder>
                  <w:docPart w:val="A0BCC11F252448609D5A86A3F8F21846"/>
                </w:placeholder>
                <w:temporary/>
                <w:text/>
              </w:sdtPr>
              <w:sdtEndPr/>
              <w:sdtContent>
                <w:r w:rsidR="00D21EED">
                  <w:rPr>
                    <w:rFonts w:eastAsia="Times New Roman"/>
                    <w:noProof/>
                    <w:lang w:val="en-AU" w:eastAsia="en-GB" w:bidi="en-GB"/>
                  </w:rPr>
                  <w:t>Le Page Primary School</w:t>
                </w:r>
              </w:sdtContent>
            </w:sdt>
          </w:p>
        </w:tc>
        <w:tc>
          <w:tcPr>
            <w:tcW w:w="1661" w:type="dxa"/>
            <w:tcBorders>
              <w:top w:val="nil"/>
              <w:left w:val="nil"/>
              <w:right w:val="nil"/>
            </w:tcBorders>
            <w:vAlign w:val="center"/>
          </w:tcPr>
          <w:p w14:paraId="76702B45" w14:textId="2EEF1EAF" w:rsidR="001D4FD1" w:rsidRPr="002B4977" w:rsidRDefault="001D4FD1" w:rsidP="0075050A">
            <w:pPr>
              <w:pStyle w:val="Heading1"/>
              <w:jc w:val="center"/>
              <w:rPr>
                <w:rFonts w:eastAsia="Times New Roman"/>
                <w:noProof/>
                <w:lang w:val="en-AU" w:eastAsia="en-GB" w:bidi="en-GB"/>
              </w:rPr>
            </w:pPr>
          </w:p>
        </w:tc>
      </w:tr>
      <w:bookmarkEnd w:id="1"/>
      <w:tr w:rsidR="001D4FD1" w:rsidRPr="001D4FD1" w14:paraId="6A97F430" w14:textId="77777777" w:rsidTr="001D4FD1">
        <w:tblPrEx>
          <w:tblBorders>
            <w:left w:val="none" w:sz="0" w:space="0" w:color="auto"/>
            <w:right w:val="none" w:sz="0" w:space="0" w:color="auto"/>
            <w:insideH w:val="none" w:sz="0" w:space="0" w:color="auto"/>
            <w:insideV w:val="none" w:sz="0" w:space="0" w:color="auto"/>
          </w:tblBorders>
        </w:tblPrEx>
        <w:tc>
          <w:tcPr>
            <w:tcW w:w="22326" w:type="dxa"/>
            <w:gridSpan w:val="3"/>
          </w:tcPr>
          <w:p w14:paraId="485E7414" w14:textId="763D99D0" w:rsidR="002B4977" w:rsidRPr="001D4FD1" w:rsidRDefault="002B4977" w:rsidP="001D4FD1">
            <w:pPr>
              <w:pStyle w:val="Title"/>
              <w:rPr>
                <w:rFonts w:asciiTheme="majorHAnsi" w:hAnsiTheme="majorHAnsi" w:cstheme="majorHAnsi"/>
                <w:b/>
                <w:color w:val="2794FF" w:themeColor="accent6" w:themeTint="99"/>
                <w:w w:val="110"/>
                <w:lang w:val="en-AU"/>
              </w:rPr>
            </w:pPr>
            <w:r w:rsidRPr="001D4FD1">
              <w:rPr>
                <w:rFonts w:asciiTheme="majorHAnsi" w:hAnsiTheme="majorHAnsi" w:cstheme="majorHAnsi"/>
                <w:color w:val="2794FF" w:themeColor="accent6" w:themeTint="99"/>
                <w:lang w:val="en-AU"/>
              </w:rPr>
              <w:t>Child</w:t>
            </w:r>
            <w:r w:rsidRPr="001D4FD1">
              <w:rPr>
                <w:rFonts w:asciiTheme="majorHAnsi" w:hAnsiTheme="majorHAnsi" w:cstheme="majorHAnsi"/>
                <w:b/>
                <w:color w:val="2794FF" w:themeColor="accent6" w:themeTint="99"/>
                <w:w w:val="110"/>
                <w:lang w:val="en-AU"/>
              </w:rPr>
              <w:t xml:space="preserve"> </w:t>
            </w:r>
            <w:r w:rsidRPr="001D4FD1">
              <w:rPr>
                <w:rFonts w:asciiTheme="majorHAnsi" w:hAnsiTheme="majorHAnsi" w:cstheme="majorHAnsi"/>
                <w:color w:val="2794FF" w:themeColor="accent6" w:themeTint="99"/>
                <w:lang w:val="en-AU"/>
              </w:rPr>
              <w:t>Safe Standards Risk Register</w:t>
            </w:r>
          </w:p>
        </w:tc>
      </w:tr>
    </w:tbl>
    <w:p w14:paraId="5D666B90" w14:textId="52A901BA" w:rsidR="00FC7F7D" w:rsidRPr="00412C02" w:rsidRDefault="00FC7F7D" w:rsidP="001972BD">
      <w:pPr>
        <w:spacing w:before="40"/>
        <w:rPr>
          <w:rFonts w:ascii="Arial" w:eastAsia="Arial" w:hAnsi="Arial" w:cs="Times New Roman"/>
        </w:rPr>
      </w:pPr>
    </w:p>
    <w:tbl>
      <w:tblPr>
        <w:tblStyle w:val="ListTable4-Accent21"/>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620" w:firstRow="1" w:lastRow="0" w:firstColumn="0" w:lastColumn="0" w:noHBand="1" w:noVBand="1"/>
      </w:tblPr>
      <w:tblGrid>
        <w:gridCol w:w="2960"/>
        <w:gridCol w:w="4001"/>
        <w:gridCol w:w="5000"/>
        <w:gridCol w:w="5000"/>
        <w:gridCol w:w="1557"/>
        <w:gridCol w:w="2636"/>
        <w:gridCol w:w="1198"/>
      </w:tblGrid>
      <w:tr w:rsidR="00523282" w:rsidRPr="00124A8D" w14:paraId="02B75FC8" w14:textId="77777777" w:rsidTr="00647432">
        <w:trPr>
          <w:cnfStyle w:val="100000000000" w:firstRow="1" w:lastRow="0" w:firstColumn="0" w:lastColumn="0" w:oddVBand="0" w:evenVBand="0" w:oddHBand="0" w:evenHBand="0" w:firstRowFirstColumn="0" w:firstRowLastColumn="0" w:lastRowFirstColumn="0" w:lastRowLastColumn="0"/>
          <w:trHeight w:val="290"/>
          <w:tblHeader/>
        </w:trPr>
        <w:tc>
          <w:tcPr>
            <w:tcW w:w="2960"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hideMark/>
          </w:tcPr>
          <w:p w14:paraId="4A8D4F86" w14:textId="77777777" w:rsidR="00523282" w:rsidRPr="00124A8D" w:rsidRDefault="00523282" w:rsidP="001D4FD1">
            <w:pPr>
              <w:spacing w:after="0"/>
              <w:jc w:val="center"/>
              <w:rPr>
                <w:rFonts w:ascii="Arial" w:eastAsia="Times New Roman" w:hAnsi="Arial" w:cs="Arial"/>
                <w:color w:val="FFFFFF" w:themeColor="background1"/>
                <w:sz w:val="20"/>
                <w:szCs w:val="20"/>
                <w:lang w:eastAsia="en-AU"/>
              </w:rPr>
            </w:pPr>
            <w:bookmarkStart w:id="2" w:name="_Hlk165453615"/>
            <w:r w:rsidRPr="00124A8D">
              <w:rPr>
                <w:rFonts w:ascii="Arial" w:eastAsia="Times New Roman" w:hAnsi="Arial" w:cs="Arial"/>
                <w:color w:val="FFFFFF" w:themeColor="background1"/>
                <w:sz w:val="20"/>
                <w:szCs w:val="20"/>
                <w:lang w:eastAsia="en-AU"/>
              </w:rPr>
              <w:t>RISK TITLE AND DESCRIPTION</w:t>
            </w:r>
          </w:p>
        </w:tc>
        <w:tc>
          <w:tcPr>
            <w:tcW w:w="9001" w:type="dxa"/>
            <w:gridSpan w:val="2"/>
            <w:tcBorders>
              <w:top w:val="single" w:sz="4" w:space="0" w:color="auto"/>
              <w:left w:val="single" w:sz="4" w:space="0" w:color="auto"/>
              <w:bottom w:val="single" w:sz="4" w:space="0" w:color="auto"/>
              <w:right w:val="single" w:sz="4" w:space="0" w:color="auto"/>
            </w:tcBorders>
            <w:shd w:val="clear" w:color="auto" w:fill="004C96" w:themeFill="accent6"/>
            <w:tcMar>
              <w:right w:w="28" w:type="dxa"/>
            </w:tcMar>
            <w:vAlign w:val="center"/>
          </w:tcPr>
          <w:p w14:paraId="2A30A245" w14:textId="37CFD7F4"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RISK ASSESSMENT</w:t>
            </w:r>
          </w:p>
        </w:tc>
        <w:tc>
          <w:tcPr>
            <w:tcW w:w="5000"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26CDFBB2" w14:textId="77777777"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EXISTING CONTROLS</w:t>
            </w:r>
          </w:p>
        </w:tc>
        <w:tc>
          <w:tcPr>
            <w:tcW w:w="1557"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473DB235" w14:textId="76831D06"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CONTROLS ASSESSMENT</w:t>
            </w:r>
          </w:p>
        </w:tc>
        <w:tc>
          <w:tcPr>
            <w:tcW w:w="2636"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hideMark/>
          </w:tcPr>
          <w:p w14:paraId="506D18F8" w14:textId="7EE89D41" w:rsidR="00523282" w:rsidRPr="00124A8D" w:rsidRDefault="00523282" w:rsidP="0012124F">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NEW TREATMENTS AND WHO IS</w:t>
            </w:r>
            <w:r>
              <w:rPr>
                <w:rFonts w:ascii="Arial" w:eastAsia="Times New Roman" w:hAnsi="Arial" w:cs="Arial"/>
                <w:color w:val="FFFFFF" w:themeColor="background1"/>
                <w:sz w:val="20"/>
                <w:szCs w:val="20"/>
                <w:lang w:eastAsia="en-AU"/>
              </w:rPr>
              <w:t xml:space="preserve"> </w:t>
            </w:r>
            <w:r w:rsidRPr="00124A8D">
              <w:rPr>
                <w:rFonts w:ascii="Arial" w:eastAsia="Times New Roman" w:hAnsi="Arial" w:cs="Arial"/>
                <w:color w:val="FFFFFF" w:themeColor="background1"/>
                <w:sz w:val="20"/>
                <w:szCs w:val="20"/>
                <w:lang w:eastAsia="en-AU"/>
              </w:rPr>
              <w:t>RESPONSIBLE?</w:t>
            </w:r>
          </w:p>
        </w:tc>
        <w:tc>
          <w:tcPr>
            <w:tcW w:w="1198"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hideMark/>
          </w:tcPr>
          <w:p w14:paraId="0463C634" w14:textId="77777777" w:rsidR="00523282" w:rsidRPr="00124A8D" w:rsidRDefault="00523282" w:rsidP="001D4FD1">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BY WHEN?</w:t>
            </w:r>
          </w:p>
        </w:tc>
      </w:tr>
      <w:tr w:rsidR="00523282" w:rsidRPr="00124A8D" w14:paraId="69A5EDC0" w14:textId="77777777" w:rsidTr="00523282">
        <w:trPr>
          <w:cnfStyle w:val="100000000000" w:firstRow="1" w:lastRow="0" w:firstColumn="0" w:lastColumn="0" w:oddVBand="0" w:evenVBand="0" w:oddHBand="0" w:evenHBand="0" w:firstRowFirstColumn="0" w:firstRowLastColumn="0" w:lastRowFirstColumn="0" w:lastRowLastColumn="0"/>
          <w:trHeight w:val="290"/>
          <w:tblHeader/>
        </w:trPr>
        <w:tc>
          <w:tcPr>
            <w:tcW w:w="2960"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tcPr>
          <w:p w14:paraId="4FE2398C" w14:textId="77777777"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Provide a risk title and short description.</w:t>
            </w:r>
          </w:p>
        </w:tc>
        <w:tc>
          <w:tcPr>
            <w:tcW w:w="4001" w:type="dxa"/>
            <w:tcBorders>
              <w:top w:val="single" w:sz="4" w:space="0" w:color="auto"/>
              <w:left w:val="single" w:sz="4" w:space="0" w:color="auto"/>
              <w:bottom w:val="single" w:sz="4" w:space="0" w:color="auto"/>
              <w:right w:val="single" w:sz="4" w:space="0" w:color="auto"/>
            </w:tcBorders>
            <w:shd w:val="clear" w:color="auto" w:fill="004C96" w:themeFill="accent6"/>
            <w:tcMar>
              <w:right w:w="28" w:type="dxa"/>
            </w:tcMar>
            <w:vAlign w:val="center"/>
          </w:tcPr>
          <w:p w14:paraId="34C68B0D" w14:textId="55517E5C"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Describe the causes of the child safety risk.</w:t>
            </w:r>
          </w:p>
        </w:tc>
        <w:tc>
          <w:tcPr>
            <w:tcW w:w="5000"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5952BBBF" w14:textId="37F318C6"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w:t>
            </w:r>
            <w:r w:rsidRPr="00124A8D">
              <w:rPr>
                <w:rFonts w:ascii="Arial" w:eastAsia="Times New Roman" w:hAnsi="Arial" w:cs="Arial"/>
                <w:i/>
                <w:iCs/>
                <w:sz w:val="16"/>
                <w:szCs w:val="16"/>
                <w:lang w:eastAsia="en-AU"/>
              </w:rPr>
              <w:t>consequences</w:t>
            </w:r>
            <w:r w:rsidRPr="00124A8D">
              <w:rPr>
                <w:rFonts w:ascii="Arial" w:eastAsia="Times New Roman" w:hAnsi="Arial" w:cs="Arial"/>
                <w:b w:val="0"/>
                <w:bCs w:val="0"/>
                <w:i/>
                <w:iCs/>
                <w:sz w:val="16"/>
                <w:szCs w:val="16"/>
                <w:lang w:eastAsia="en-AU"/>
              </w:rPr>
              <w:t xml:space="preserve"> for children </w:t>
            </w:r>
            <w:r w:rsidR="00412C02">
              <w:rPr>
                <w:rFonts w:ascii="Arial" w:eastAsia="Times New Roman" w:hAnsi="Arial" w:cs="Arial"/>
                <w:b w:val="0"/>
                <w:bCs w:val="0"/>
                <w:i/>
                <w:iCs/>
                <w:sz w:val="16"/>
                <w:szCs w:val="16"/>
                <w:lang w:eastAsia="en-AU"/>
              </w:rPr>
              <w:br/>
            </w:r>
            <w:r w:rsidRPr="00124A8D">
              <w:rPr>
                <w:rFonts w:ascii="Arial" w:eastAsia="Times New Roman" w:hAnsi="Arial" w:cs="Arial"/>
                <w:b w:val="0"/>
                <w:bCs w:val="0"/>
                <w:i/>
                <w:iCs/>
                <w:sz w:val="16"/>
                <w:szCs w:val="16"/>
                <w:lang w:eastAsia="en-AU"/>
              </w:rPr>
              <w:t>if the child safety risk happens</w:t>
            </w:r>
          </w:p>
        </w:tc>
        <w:tc>
          <w:tcPr>
            <w:tcW w:w="5000"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0668203B" w14:textId="040A312F"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existing </w:t>
            </w:r>
            <w:r w:rsidRPr="00124A8D">
              <w:rPr>
                <w:rFonts w:ascii="Arial" w:eastAsia="Times New Roman" w:hAnsi="Arial" w:cs="Arial"/>
                <w:i/>
                <w:iCs/>
                <w:sz w:val="16"/>
                <w:szCs w:val="16"/>
                <w:lang w:eastAsia="en-AU"/>
              </w:rPr>
              <w:t>child safety and wellbeing controls</w:t>
            </w:r>
            <w:r w:rsidRPr="00124A8D">
              <w:rPr>
                <w:rFonts w:ascii="Arial" w:eastAsia="Times New Roman" w:hAnsi="Arial" w:cs="Arial"/>
                <w:b w:val="0"/>
                <w:bCs w:val="0"/>
                <w:i/>
                <w:iCs/>
                <w:sz w:val="16"/>
                <w:szCs w:val="16"/>
                <w:lang w:eastAsia="en-AU"/>
              </w:rPr>
              <w:t xml:space="preserve"> </w:t>
            </w:r>
            <w:r w:rsidR="00412C02">
              <w:rPr>
                <w:rFonts w:ascii="Arial" w:eastAsia="Times New Roman" w:hAnsi="Arial" w:cs="Arial"/>
                <w:b w:val="0"/>
                <w:bCs w:val="0"/>
                <w:i/>
                <w:iCs/>
                <w:sz w:val="16"/>
                <w:szCs w:val="16"/>
                <w:lang w:eastAsia="en-AU"/>
              </w:rPr>
              <w:br/>
            </w:r>
            <w:r w:rsidRPr="00124A8D">
              <w:rPr>
                <w:rFonts w:ascii="Arial" w:eastAsia="Times New Roman" w:hAnsi="Arial" w:cs="Arial"/>
                <w:b w:val="0"/>
                <w:bCs w:val="0"/>
                <w:i/>
                <w:iCs/>
                <w:sz w:val="16"/>
                <w:szCs w:val="16"/>
                <w:lang w:eastAsia="en-AU"/>
              </w:rPr>
              <w:t>you have in place to mitigate the child safety risk</w:t>
            </w:r>
          </w:p>
          <w:p w14:paraId="1923DBC7" w14:textId="77777777" w:rsidR="002D7674" w:rsidRPr="00124A8D" w:rsidRDefault="002D7674" w:rsidP="001D4FD1">
            <w:pPr>
              <w:spacing w:after="0"/>
              <w:jc w:val="center"/>
              <w:rPr>
                <w:rFonts w:ascii="Arial" w:eastAsia="Times New Roman" w:hAnsi="Arial" w:cs="Arial"/>
                <w:b w:val="0"/>
                <w:bCs w:val="0"/>
                <w:i/>
                <w:iCs/>
                <w:sz w:val="16"/>
                <w:szCs w:val="16"/>
                <w:lang w:eastAsia="en-AU"/>
              </w:rPr>
            </w:pPr>
          </w:p>
          <w:p w14:paraId="55F9642E" w14:textId="02DDFC47" w:rsidR="002D7674" w:rsidRPr="00124A8D" w:rsidRDefault="002D7674"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i/>
                <w:iCs/>
                <w:sz w:val="16"/>
                <w:szCs w:val="16"/>
                <w:lang w:eastAsia="en-AU"/>
              </w:rPr>
              <w:t>Sample content is provided below</w:t>
            </w:r>
          </w:p>
        </w:tc>
        <w:tc>
          <w:tcPr>
            <w:tcW w:w="1557" w:type="dxa"/>
            <w:tcBorders>
              <w:top w:val="single" w:sz="4" w:space="0" w:color="auto"/>
              <w:left w:val="single" w:sz="4" w:space="0" w:color="auto"/>
              <w:bottom w:val="single" w:sz="4" w:space="0" w:color="auto"/>
              <w:right w:val="single" w:sz="4" w:space="0" w:color="auto"/>
            </w:tcBorders>
            <w:shd w:val="clear" w:color="auto" w:fill="004C96" w:themeFill="accent6"/>
            <w:vAlign w:val="center"/>
          </w:tcPr>
          <w:p w14:paraId="5B8511B9" w14:textId="1DBC39AD"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Taken together, are the controls adequate to reduce the risk and harms to a tolerable level?</w:t>
            </w:r>
          </w:p>
        </w:tc>
        <w:tc>
          <w:tcPr>
            <w:tcW w:w="2636"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tcPr>
          <w:p w14:paraId="4B2EA9C9" w14:textId="5D408ED2"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If controls need to be strengthened, describe any new controls you will implement to mitigate the child safety risk and who is responsible for the new treatments?</w:t>
            </w:r>
          </w:p>
        </w:tc>
        <w:tc>
          <w:tcPr>
            <w:tcW w:w="1198" w:type="dxa"/>
            <w:tcBorders>
              <w:top w:val="single" w:sz="4" w:space="0" w:color="auto"/>
              <w:left w:val="single" w:sz="4" w:space="0" w:color="auto"/>
              <w:bottom w:val="single" w:sz="4" w:space="0" w:color="auto"/>
              <w:right w:val="single" w:sz="4" w:space="0" w:color="auto"/>
            </w:tcBorders>
            <w:shd w:val="clear" w:color="auto" w:fill="004C96" w:themeFill="accent6"/>
            <w:noWrap/>
            <w:tcMar>
              <w:right w:w="28" w:type="dxa"/>
            </w:tcMar>
            <w:vAlign w:val="center"/>
          </w:tcPr>
          <w:p w14:paraId="58344E1F" w14:textId="77777777" w:rsidR="00CC3922" w:rsidRPr="00124A8D" w:rsidRDefault="00CC3922" w:rsidP="001D4FD1">
            <w:pPr>
              <w:spacing w:after="0"/>
              <w:jc w:val="center"/>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When will this be done?</w:t>
            </w:r>
          </w:p>
        </w:tc>
      </w:tr>
      <w:tr w:rsidR="00523282" w:rsidRPr="00124A8D" w14:paraId="70412650" w14:textId="77777777" w:rsidTr="007D112E">
        <w:trPr>
          <w:trHeight w:val="290"/>
        </w:trPr>
        <w:tc>
          <w:tcPr>
            <w:tcW w:w="22352" w:type="dxa"/>
            <w:gridSpan w:val="7"/>
            <w:tcBorders>
              <w:top w:val="nil"/>
              <w:bottom w:val="single" w:sz="4" w:space="0" w:color="auto"/>
            </w:tcBorders>
            <w:shd w:val="clear" w:color="auto" w:fill="6FB7FF" w:themeFill="accent1" w:themeFillTint="66"/>
          </w:tcPr>
          <w:p w14:paraId="1D9ECD92" w14:textId="123DC1EE"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 – Aboriginal cultural safety</w:t>
            </w:r>
          </w:p>
        </w:tc>
      </w:tr>
      <w:tr w:rsidR="00C3206D" w:rsidRPr="00124A8D" w14:paraId="5672E8C7" w14:textId="77777777" w:rsidTr="00523282">
        <w:trPr>
          <w:trHeight w:val="1885"/>
        </w:trPr>
        <w:tc>
          <w:tcPr>
            <w:tcW w:w="2960" w:type="dxa"/>
            <w:tcBorders>
              <w:top w:val="single" w:sz="4" w:space="0" w:color="auto"/>
              <w:bottom w:val="single" w:sz="4" w:space="0" w:color="auto"/>
            </w:tcBorders>
            <w:noWrap/>
            <w:tcMar>
              <w:right w:w="28" w:type="dxa"/>
            </w:tcMar>
          </w:tcPr>
          <w:p w14:paraId="1CB83FE8" w14:textId="77777777" w:rsidR="00C3206D" w:rsidRPr="00124A8D" w:rsidRDefault="00C3206D" w:rsidP="00C3206D">
            <w:pPr>
              <w:spacing w:after="60"/>
              <w:rPr>
                <w:rFonts w:ascii="Arial" w:eastAsia="Calibri" w:hAnsi="Arial" w:cs="Arial"/>
                <w:b/>
                <w:bCs/>
                <w:sz w:val="20"/>
                <w:szCs w:val="20"/>
              </w:rPr>
            </w:pPr>
            <w:r w:rsidRPr="00124A8D">
              <w:rPr>
                <w:rFonts w:ascii="Arial" w:eastAsia="Calibri" w:hAnsi="Arial" w:cs="Arial"/>
                <w:b/>
                <w:bCs/>
                <w:sz w:val="20"/>
                <w:szCs w:val="20"/>
              </w:rPr>
              <w:t xml:space="preserve">Risk Title: </w:t>
            </w:r>
          </w:p>
          <w:p w14:paraId="3D5D47C7" w14:textId="5DE0F8B2" w:rsidR="002816CB" w:rsidRPr="002816CB" w:rsidRDefault="00C3206D" w:rsidP="00EB766C">
            <w:pPr>
              <w:pStyle w:val="Normal6"/>
              <w:spacing w:before="0" w:after="240"/>
              <w:rPr>
                <w:lang w:eastAsia="en-AU"/>
              </w:rPr>
            </w:pPr>
            <w:r w:rsidRPr="00726F5C">
              <w:rPr>
                <w:lang w:eastAsia="en-AU"/>
              </w:rPr>
              <w:t>Culturally safe environments</w:t>
            </w:r>
          </w:p>
          <w:p w14:paraId="3EEF022B" w14:textId="77777777" w:rsidR="00C3206D" w:rsidRPr="00726F5C" w:rsidRDefault="00C3206D" w:rsidP="00C3206D">
            <w:pPr>
              <w:spacing w:after="60"/>
              <w:rPr>
                <w:rFonts w:ascii="Arial" w:eastAsia="Calibri" w:hAnsi="Arial" w:cs="Arial"/>
                <w:b/>
                <w:bCs/>
                <w:sz w:val="20"/>
                <w:szCs w:val="20"/>
              </w:rPr>
            </w:pPr>
            <w:r w:rsidRPr="00726F5C">
              <w:rPr>
                <w:rFonts w:ascii="Arial" w:eastAsia="Calibri" w:hAnsi="Arial" w:cs="Arial"/>
                <w:b/>
                <w:bCs/>
                <w:sz w:val="20"/>
                <w:szCs w:val="20"/>
              </w:rPr>
              <w:t xml:space="preserve">Description: </w:t>
            </w:r>
          </w:p>
          <w:p w14:paraId="6D1C3CA1" w14:textId="02F108C0" w:rsidR="002816CB" w:rsidRPr="00726F5C" w:rsidRDefault="00C3206D" w:rsidP="00EB766C">
            <w:pPr>
              <w:pStyle w:val="Normal6"/>
              <w:spacing w:before="0" w:after="240"/>
              <w:rPr>
                <w:lang w:eastAsia="en-AU"/>
              </w:rPr>
            </w:pPr>
            <w:r w:rsidRPr="00726F5C">
              <w:rPr>
                <w:lang w:eastAsia="en-AU"/>
              </w:rPr>
              <w:t>There is a risk to Aboriginal children’s safety if the school fails to establish a culturally safe environment in which the diverse and unique identities and experiences of Aboriginal children and students are respected and valued</w:t>
            </w:r>
          </w:p>
          <w:p w14:paraId="7DCBEC66" w14:textId="77777777" w:rsidR="00C3206D" w:rsidRPr="002816CB" w:rsidRDefault="00C3206D" w:rsidP="002816CB">
            <w:pPr>
              <w:spacing w:after="60"/>
              <w:rPr>
                <w:rFonts w:ascii="Arial" w:eastAsia="Calibri" w:hAnsi="Arial" w:cs="Arial"/>
                <w:b/>
                <w:bCs/>
                <w:sz w:val="20"/>
                <w:szCs w:val="20"/>
              </w:rPr>
            </w:pPr>
            <w:r w:rsidRPr="002816CB">
              <w:rPr>
                <w:rFonts w:ascii="Arial" w:eastAsia="Calibri" w:hAnsi="Arial" w:cs="Arial"/>
                <w:b/>
                <w:bCs/>
                <w:sz w:val="20"/>
                <w:szCs w:val="20"/>
              </w:rPr>
              <w:t>Risk type:</w:t>
            </w:r>
          </w:p>
          <w:p w14:paraId="5D34C480" w14:textId="1338FFF1" w:rsidR="00C3206D" w:rsidRPr="00124A8D" w:rsidRDefault="00C3206D" w:rsidP="00EB766C">
            <w:pPr>
              <w:pStyle w:val="Normal6"/>
              <w:spacing w:before="0" w:after="240"/>
              <w:rPr>
                <w:rFonts w:eastAsia="Times New Roman"/>
                <w:lang w:eastAsia="en-AU"/>
              </w:rPr>
            </w:pPr>
            <w:r w:rsidRPr="002816CB">
              <w:rPr>
                <w:lang w:eastAsia="en-AU"/>
              </w:rPr>
              <w:t>Situational, Organisational</w:t>
            </w:r>
          </w:p>
        </w:tc>
        <w:tc>
          <w:tcPr>
            <w:tcW w:w="4001" w:type="dxa"/>
            <w:tcBorders>
              <w:top w:val="single" w:sz="4" w:space="0" w:color="auto"/>
              <w:bottom w:val="single" w:sz="4" w:space="0" w:color="auto"/>
            </w:tcBorders>
            <w:tcMar>
              <w:right w:w="28" w:type="dxa"/>
            </w:tcMar>
          </w:tcPr>
          <w:p w14:paraId="27320975" w14:textId="77777777" w:rsidR="00C3206D" w:rsidRPr="00124A8D" w:rsidRDefault="00C3206D" w:rsidP="00B9574F">
            <w:pPr>
              <w:pStyle w:val="NewBullet"/>
            </w:pPr>
            <w:r w:rsidRPr="00124A8D">
              <w:t>Racism, discrimination and bullying not adequately managed and addressed</w:t>
            </w:r>
          </w:p>
          <w:p w14:paraId="45A1A77E" w14:textId="77777777" w:rsidR="00C3206D" w:rsidRPr="00124A8D" w:rsidRDefault="00C3206D" w:rsidP="00B9574F">
            <w:pPr>
              <w:pStyle w:val="NewBullet"/>
            </w:pPr>
            <w:r w:rsidRPr="00124A8D">
              <w:t>Ignorance/lack of awareness</w:t>
            </w:r>
          </w:p>
          <w:p w14:paraId="65A36C61" w14:textId="77777777" w:rsidR="00C3206D" w:rsidRPr="00124A8D" w:rsidRDefault="00C3206D" w:rsidP="00B9574F">
            <w:pPr>
              <w:pStyle w:val="NewBullet"/>
            </w:pPr>
            <w:r w:rsidRPr="00124A8D">
              <w:t>Curriculum that doesn’t include Aboriginal Australians</w:t>
            </w:r>
          </w:p>
          <w:p w14:paraId="4981BCC0" w14:textId="77777777" w:rsidR="00C3206D" w:rsidRPr="00124A8D" w:rsidRDefault="00C3206D" w:rsidP="00B9574F">
            <w:pPr>
              <w:pStyle w:val="NewBullet"/>
            </w:pPr>
            <w:r w:rsidRPr="00124A8D">
              <w:t xml:space="preserve">An unwelcoming environment for </w:t>
            </w:r>
            <w:r w:rsidRPr="00726F5C">
              <w:t>Aboriginal children</w:t>
            </w:r>
          </w:p>
          <w:p w14:paraId="1132E0BA" w14:textId="77777777" w:rsidR="00C3206D" w:rsidRDefault="00C3206D" w:rsidP="00B9574F">
            <w:pPr>
              <w:pStyle w:val="NewBullet"/>
            </w:pPr>
            <w:r w:rsidRPr="00124A8D">
              <w:t>Policy development and review is not consultative</w:t>
            </w:r>
          </w:p>
          <w:p w14:paraId="7B97E983" w14:textId="2B92E70E" w:rsidR="00C3206D" w:rsidRPr="00124A8D" w:rsidRDefault="00C3206D" w:rsidP="006946AE">
            <w:pPr>
              <w:pStyle w:val="NewBullet"/>
              <w:numPr>
                <w:ilvl w:val="0"/>
                <w:numId w:val="0"/>
              </w:numPr>
              <w:ind w:left="160"/>
            </w:pPr>
          </w:p>
        </w:tc>
        <w:tc>
          <w:tcPr>
            <w:tcW w:w="5000" w:type="dxa"/>
            <w:tcBorders>
              <w:top w:val="single" w:sz="4" w:space="0" w:color="auto"/>
              <w:bottom w:val="single" w:sz="4" w:space="0" w:color="auto"/>
            </w:tcBorders>
          </w:tcPr>
          <w:p w14:paraId="57756026" w14:textId="77777777" w:rsidR="00C3206D" w:rsidRPr="00726F5C" w:rsidRDefault="00C3206D" w:rsidP="00B9574F">
            <w:pPr>
              <w:pStyle w:val="NewBullet"/>
            </w:pPr>
            <w:r w:rsidRPr="00726F5C">
              <w:t>Aboriginal children experience physical and psychological harm or abuse because the environment is not culturally safe.</w:t>
            </w:r>
          </w:p>
          <w:p w14:paraId="4CF66978" w14:textId="77777777" w:rsidR="00C3206D" w:rsidRPr="00726F5C" w:rsidRDefault="00C3206D" w:rsidP="00B9574F">
            <w:pPr>
              <w:pStyle w:val="NewBullet"/>
            </w:pPr>
            <w:r w:rsidRPr="00726F5C">
              <w:t>Aboriginal children are less likely to trust school staff which may result in them being less likely to report harm or abuse by adults or peers, and make them more vulnerable to harm</w:t>
            </w:r>
          </w:p>
          <w:p w14:paraId="5335F42E" w14:textId="24390E5E" w:rsidR="00C3206D" w:rsidRPr="00124A8D" w:rsidRDefault="00C3206D" w:rsidP="00B9574F">
            <w:pPr>
              <w:pStyle w:val="NewBullet"/>
            </w:pPr>
            <w:r w:rsidRPr="00726F5C">
              <w:t>Aboriginal children do not feel welcome, safe, respected or valued for their diverse and unique identifies which may result in them being less likely to report harm or abuse by adults or peers and make them more vulnerable to harm</w:t>
            </w:r>
          </w:p>
        </w:tc>
        <w:tc>
          <w:tcPr>
            <w:tcW w:w="5000" w:type="dxa"/>
            <w:tcBorders>
              <w:top w:val="single" w:sz="4" w:space="0" w:color="auto"/>
              <w:bottom w:val="single" w:sz="4" w:space="0" w:color="auto"/>
            </w:tcBorders>
          </w:tcPr>
          <w:p w14:paraId="554A9A88" w14:textId="77777777" w:rsidR="00C3206D" w:rsidRPr="00124A8D" w:rsidRDefault="00C3206D" w:rsidP="00B9574F">
            <w:pPr>
              <w:pStyle w:val="NewBullet"/>
            </w:pPr>
            <w:r w:rsidRPr="00124A8D">
              <w:t>Our Child Safety and Wellbeing Policy outlines the controls in place to establish a culturally safe environment and is implemented</w:t>
            </w:r>
          </w:p>
          <w:p w14:paraId="6920FF5B" w14:textId="77777777" w:rsidR="00B9574F" w:rsidRDefault="00B9574F" w:rsidP="00B9574F">
            <w:pPr>
              <w:pStyle w:val="NewBullet"/>
            </w:pPr>
            <w:r>
              <w:t>Controls to address racism, discrimination and bullying are outlined in the Bullying Prevention Policy and the Student Wellbeing and Engagement Policy.</w:t>
            </w:r>
          </w:p>
          <w:p w14:paraId="57E091A7" w14:textId="31F12E36" w:rsidR="00C3206D" w:rsidRPr="00124A8D" w:rsidRDefault="00B9574F" w:rsidP="00B9574F">
            <w:pPr>
              <w:pStyle w:val="NewBullet"/>
            </w:pPr>
            <w:r>
              <w:t>Insert any additional controls currently in place to address this risk</w:t>
            </w:r>
          </w:p>
        </w:tc>
        <w:tc>
          <w:tcPr>
            <w:tcW w:w="1557" w:type="dxa"/>
            <w:tcBorders>
              <w:top w:val="single" w:sz="4" w:space="0" w:color="auto"/>
              <w:bottom w:val="single" w:sz="4" w:space="0" w:color="auto"/>
            </w:tcBorders>
            <w:vAlign w:val="center"/>
          </w:tcPr>
          <w:p w14:paraId="5D4086C3" w14:textId="5D232CC9" w:rsidR="00C3206D" w:rsidRPr="00124A8D" w:rsidRDefault="00C3206D" w:rsidP="00C3206D">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284F5CE4" w14:textId="2979FF20" w:rsidR="00C3206D" w:rsidRPr="00124A8D" w:rsidRDefault="00C3206D" w:rsidP="00C3206D">
            <w:pPr>
              <w:spacing w:before="20" w:after="0"/>
              <w:rPr>
                <w:rFonts w:ascii="Arial" w:eastAsia="Times New Roman" w:hAnsi="Arial" w:cs="Arial"/>
                <w:color w:val="000000"/>
                <w:sz w:val="20"/>
                <w:szCs w:val="20"/>
                <w:lang w:eastAsia="en-AU"/>
              </w:rPr>
            </w:pPr>
          </w:p>
        </w:tc>
        <w:tc>
          <w:tcPr>
            <w:tcW w:w="1198" w:type="dxa"/>
            <w:tcBorders>
              <w:top w:val="single" w:sz="4" w:space="0" w:color="auto"/>
              <w:bottom w:val="single" w:sz="4" w:space="0" w:color="auto"/>
            </w:tcBorders>
            <w:noWrap/>
            <w:tcMar>
              <w:right w:w="28" w:type="dxa"/>
            </w:tcMar>
          </w:tcPr>
          <w:p w14:paraId="07AB6CA0" w14:textId="77777777" w:rsidR="00C3206D" w:rsidRPr="00124A8D" w:rsidRDefault="00C3206D" w:rsidP="00C3206D">
            <w:pPr>
              <w:spacing w:after="0"/>
              <w:rPr>
                <w:rFonts w:ascii="Arial" w:eastAsia="Times New Roman" w:hAnsi="Arial" w:cs="Arial"/>
                <w:color w:val="000000"/>
                <w:sz w:val="20"/>
                <w:szCs w:val="20"/>
                <w:lang w:eastAsia="en-AU"/>
              </w:rPr>
            </w:pPr>
          </w:p>
        </w:tc>
      </w:tr>
      <w:tr w:rsidR="00523282" w:rsidRPr="00124A8D" w14:paraId="1B641BFE" w14:textId="77777777" w:rsidTr="00B13AFB">
        <w:trPr>
          <w:trHeight w:val="290"/>
        </w:trPr>
        <w:tc>
          <w:tcPr>
            <w:tcW w:w="22352" w:type="dxa"/>
            <w:gridSpan w:val="7"/>
            <w:tcBorders>
              <w:top w:val="nil"/>
              <w:bottom w:val="single" w:sz="4" w:space="0" w:color="auto"/>
            </w:tcBorders>
            <w:shd w:val="clear" w:color="auto" w:fill="6FB7FF" w:themeFill="accent1" w:themeFillTint="66"/>
          </w:tcPr>
          <w:p w14:paraId="1158EC0B" w14:textId="72B429D0"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2 – School leadership, governance and culture</w:t>
            </w:r>
          </w:p>
        </w:tc>
      </w:tr>
      <w:tr w:rsidR="00052CEA" w:rsidRPr="00124A8D" w14:paraId="23FA888A" w14:textId="77777777" w:rsidTr="00052CEA">
        <w:trPr>
          <w:trHeight w:val="148"/>
        </w:trPr>
        <w:tc>
          <w:tcPr>
            <w:tcW w:w="2960" w:type="dxa"/>
            <w:tcBorders>
              <w:top w:val="single" w:sz="4" w:space="0" w:color="auto"/>
            </w:tcBorders>
            <w:noWrap/>
            <w:tcMar>
              <w:right w:w="28" w:type="dxa"/>
            </w:tcMar>
          </w:tcPr>
          <w:p w14:paraId="413E06CA" w14:textId="77777777" w:rsidR="00052CEA" w:rsidRPr="00726F5C" w:rsidRDefault="00052CEA" w:rsidP="00052CEA">
            <w:pPr>
              <w:spacing w:after="60"/>
              <w:rPr>
                <w:rFonts w:ascii="Arial" w:eastAsia="Calibri" w:hAnsi="Arial" w:cs="Arial"/>
                <w:b/>
                <w:bCs/>
                <w:sz w:val="20"/>
                <w:szCs w:val="20"/>
              </w:rPr>
            </w:pPr>
            <w:r w:rsidRPr="00726F5C">
              <w:rPr>
                <w:rFonts w:ascii="Arial" w:eastAsia="Calibri" w:hAnsi="Arial" w:cs="Arial"/>
                <w:b/>
                <w:bCs/>
                <w:sz w:val="20"/>
                <w:szCs w:val="20"/>
              </w:rPr>
              <w:t xml:space="preserve">Risk Title: </w:t>
            </w:r>
          </w:p>
          <w:p w14:paraId="60DE99D5" w14:textId="769F1733" w:rsidR="00052CEA" w:rsidRPr="002816CB" w:rsidRDefault="00052CEA" w:rsidP="00EB766C">
            <w:pPr>
              <w:pStyle w:val="Normal6"/>
              <w:spacing w:before="0" w:after="240"/>
              <w:rPr>
                <w:lang w:eastAsia="en-AU"/>
              </w:rPr>
            </w:pPr>
            <w:r w:rsidRPr="002816CB">
              <w:rPr>
                <w:lang w:eastAsia="en-AU"/>
              </w:rPr>
              <w:t>Leadership, governance and culture</w:t>
            </w:r>
          </w:p>
          <w:p w14:paraId="56C05E57" w14:textId="77777777" w:rsidR="00052CEA" w:rsidRPr="00726F5C" w:rsidRDefault="00052CEA" w:rsidP="00052CEA">
            <w:pPr>
              <w:spacing w:after="60"/>
              <w:rPr>
                <w:rFonts w:ascii="Arial" w:eastAsia="Calibri" w:hAnsi="Arial" w:cs="Arial"/>
                <w:b/>
                <w:bCs/>
                <w:sz w:val="20"/>
                <w:szCs w:val="20"/>
              </w:rPr>
            </w:pPr>
            <w:r w:rsidRPr="00726F5C">
              <w:rPr>
                <w:rFonts w:ascii="Arial" w:eastAsia="Calibri" w:hAnsi="Arial" w:cs="Arial"/>
                <w:b/>
                <w:bCs/>
                <w:sz w:val="20"/>
                <w:szCs w:val="20"/>
              </w:rPr>
              <w:t xml:space="preserve">Description: </w:t>
            </w:r>
          </w:p>
          <w:p w14:paraId="2CF000E7" w14:textId="77777777" w:rsidR="00052CEA" w:rsidRPr="002816CB" w:rsidRDefault="00052CEA" w:rsidP="00EB766C">
            <w:pPr>
              <w:pStyle w:val="Normal6"/>
              <w:spacing w:before="0" w:after="240"/>
              <w:rPr>
                <w:lang w:eastAsia="en-AU"/>
              </w:rPr>
            </w:pPr>
            <w:r w:rsidRPr="002816CB">
              <w:rPr>
                <w:lang w:eastAsia="en-AU"/>
              </w:rPr>
              <w:t>There is a risk to children’s safety if child safety and wellbeing is not embedded in the school’s leadership, governance and culture</w:t>
            </w:r>
          </w:p>
          <w:p w14:paraId="0E5F7AD5" w14:textId="77777777" w:rsidR="00052CEA" w:rsidRPr="004F6E5E" w:rsidRDefault="00052CEA" w:rsidP="004F6E5E">
            <w:pPr>
              <w:spacing w:after="60"/>
              <w:rPr>
                <w:rFonts w:ascii="Arial" w:eastAsia="Calibri" w:hAnsi="Arial" w:cs="Arial"/>
                <w:b/>
                <w:bCs/>
                <w:sz w:val="20"/>
                <w:szCs w:val="20"/>
              </w:rPr>
            </w:pPr>
            <w:r w:rsidRPr="004F6E5E">
              <w:rPr>
                <w:rFonts w:ascii="Arial" w:eastAsia="Calibri" w:hAnsi="Arial" w:cs="Arial"/>
                <w:b/>
                <w:bCs/>
                <w:sz w:val="20"/>
                <w:szCs w:val="20"/>
              </w:rPr>
              <w:t>Risk type:</w:t>
            </w:r>
          </w:p>
          <w:p w14:paraId="11F5BE81" w14:textId="7FF7F9D8" w:rsidR="00052CEA" w:rsidRPr="00124A8D" w:rsidRDefault="00052CEA" w:rsidP="00EB766C">
            <w:pPr>
              <w:pStyle w:val="Normal6"/>
              <w:spacing w:before="0" w:after="240"/>
              <w:rPr>
                <w:rFonts w:eastAsia="Times New Roman"/>
                <w:color w:val="000000"/>
                <w:lang w:eastAsia="en-AU"/>
              </w:rPr>
            </w:pPr>
            <w:r w:rsidRPr="002816CB">
              <w:rPr>
                <w:lang w:eastAsia="en-AU"/>
              </w:rPr>
              <w:t>Organisational, Propensity</w:t>
            </w:r>
          </w:p>
        </w:tc>
        <w:tc>
          <w:tcPr>
            <w:tcW w:w="4001" w:type="dxa"/>
            <w:tcBorders>
              <w:top w:val="single" w:sz="4" w:space="0" w:color="auto"/>
            </w:tcBorders>
            <w:tcMar>
              <w:right w:w="28" w:type="dxa"/>
            </w:tcMar>
          </w:tcPr>
          <w:p w14:paraId="07B8FADB" w14:textId="77777777" w:rsidR="00052CEA" w:rsidRPr="00726F5C" w:rsidRDefault="00052CEA" w:rsidP="00052CEA">
            <w:pPr>
              <w:pStyle w:val="NewBullet"/>
            </w:pPr>
            <w:r w:rsidRPr="00726F5C">
              <w:t>Children’s safety is not prioritised</w:t>
            </w:r>
          </w:p>
          <w:p w14:paraId="5E7C5FF3" w14:textId="77777777" w:rsidR="00052CEA" w:rsidRPr="00726F5C" w:rsidRDefault="00052CEA" w:rsidP="00052CEA">
            <w:pPr>
              <w:pStyle w:val="NewBullet"/>
            </w:pPr>
            <w:r w:rsidRPr="00726F5C">
              <w:t>Decision-making power is concentrated in one individual</w:t>
            </w:r>
          </w:p>
          <w:p w14:paraId="6479D68D" w14:textId="77777777" w:rsidR="00052CEA" w:rsidRPr="00726F5C" w:rsidRDefault="00052CEA" w:rsidP="00052CEA">
            <w:pPr>
              <w:pStyle w:val="NewBullet"/>
            </w:pPr>
            <w:r w:rsidRPr="00726F5C">
              <w:t>Unclear accountabilities</w:t>
            </w:r>
          </w:p>
          <w:p w14:paraId="3128C0EE" w14:textId="77777777" w:rsidR="00052CEA" w:rsidRPr="00726F5C" w:rsidRDefault="00052CEA" w:rsidP="00052CEA">
            <w:pPr>
              <w:pStyle w:val="NewBullet"/>
            </w:pPr>
            <w:r w:rsidRPr="00726F5C">
              <w:t xml:space="preserve">Staff and volunteers are unaware of the school’s expectations relating to their conduct and role in supporting child safety and wellbeing </w:t>
            </w:r>
          </w:p>
          <w:p w14:paraId="037E3EE9" w14:textId="77777777" w:rsidR="00052CEA" w:rsidRPr="00726F5C" w:rsidRDefault="00052CEA" w:rsidP="00052CEA">
            <w:pPr>
              <w:pStyle w:val="NewBullet"/>
            </w:pPr>
            <w:r w:rsidRPr="00726F5C">
              <w:t>Culture of secret keeping</w:t>
            </w:r>
          </w:p>
          <w:p w14:paraId="1D4018F5" w14:textId="77777777" w:rsidR="00052CEA" w:rsidRPr="00726F5C" w:rsidRDefault="00052CEA" w:rsidP="00052CEA">
            <w:pPr>
              <w:pStyle w:val="NewBullet"/>
            </w:pPr>
            <w:r w:rsidRPr="00726F5C">
              <w:t>Poor management of conflicts of interest</w:t>
            </w:r>
          </w:p>
          <w:p w14:paraId="3F0A3E34" w14:textId="77777777" w:rsidR="00052CEA" w:rsidRPr="00726F5C" w:rsidRDefault="00052CEA" w:rsidP="00052CEA">
            <w:pPr>
              <w:pStyle w:val="NewBullet"/>
            </w:pPr>
            <w:r w:rsidRPr="00726F5C">
              <w:t>Lack of leadership on child safety</w:t>
            </w:r>
          </w:p>
          <w:p w14:paraId="07012A82" w14:textId="77777777" w:rsidR="00052CEA" w:rsidRPr="00726F5C" w:rsidRDefault="00052CEA" w:rsidP="00052CEA">
            <w:pPr>
              <w:pStyle w:val="NewBullet"/>
            </w:pPr>
            <w:r w:rsidRPr="00726F5C">
              <w:t>Poor understanding of the foreseeable risks relating to harm or abuse</w:t>
            </w:r>
          </w:p>
          <w:p w14:paraId="52C879FE" w14:textId="77777777" w:rsidR="00052CEA" w:rsidRPr="00726F5C" w:rsidRDefault="00052CEA" w:rsidP="00052CEA">
            <w:pPr>
              <w:pStyle w:val="NewBullet"/>
            </w:pPr>
            <w:r w:rsidRPr="00726F5C">
              <w:t>Poor recordkeeping and information management practices</w:t>
            </w:r>
          </w:p>
          <w:p w14:paraId="769C614C" w14:textId="3E8C54F1" w:rsidR="00052CEA" w:rsidRPr="00052CEA" w:rsidRDefault="00052CEA" w:rsidP="00404256">
            <w:pPr>
              <w:pStyle w:val="NewBullet"/>
            </w:pPr>
            <w:r w:rsidRPr="00726F5C">
              <w:t>Absence of or poor child safety messaging</w:t>
            </w:r>
          </w:p>
        </w:tc>
        <w:tc>
          <w:tcPr>
            <w:tcW w:w="5000" w:type="dxa"/>
            <w:tcBorders>
              <w:top w:val="single" w:sz="4" w:space="0" w:color="auto"/>
            </w:tcBorders>
          </w:tcPr>
          <w:p w14:paraId="61BBEF46" w14:textId="77777777" w:rsidR="00052CEA" w:rsidRPr="00726F5C" w:rsidRDefault="00052CEA" w:rsidP="00052CEA">
            <w:pPr>
              <w:pStyle w:val="NewBullet"/>
            </w:pPr>
            <w:r w:rsidRPr="00726F5C">
              <w:t>Children experience physical harm or abuse because of leadership, governance and cultural failures</w:t>
            </w:r>
          </w:p>
          <w:p w14:paraId="01D74DF0" w14:textId="77777777" w:rsidR="00052CEA" w:rsidRPr="00726F5C" w:rsidRDefault="00052CEA" w:rsidP="00052CEA">
            <w:pPr>
              <w:pStyle w:val="NewBullet"/>
            </w:pPr>
            <w:r w:rsidRPr="00726F5C">
              <w:t>Children are harmed or abused and it remains undetected or without an appropriate response because the school does not have a culture of child safety and reporting of child safety incidents or concerns</w:t>
            </w:r>
          </w:p>
          <w:p w14:paraId="3BD5AD2E" w14:textId="77777777" w:rsidR="00052CEA" w:rsidRPr="00726F5C" w:rsidRDefault="00052CEA" w:rsidP="00052CEA">
            <w:pPr>
              <w:pStyle w:val="NewBullet"/>
            </w:pPr>
            <w:r w:rsidRPr="00726F5C">
              <w:t xml:space="preserve">Children are harmed or abused because staff and volunteer roles and responsibilities to prevent or report harm or abuse are not clearly communicated </w:t>
            </w:r>
          </w:p>
          <w:p w14:paraId="0F619203" w14:textId="77777777" w:rsidR="00052CEA" w:rsidRPr="00726F5C" w:rsidRDefault="00052CEA" w:rsidP="00052CEA">
            <w:pPr>
              <w:pStyle w:val="NewBullet"/>
            </w:pPr>
            <w:r w:rsidRPr="00726F5C">
              <w:t xml:space="preserve">Harm or abuse continues due to poor practices and understanding of information sharing obligation resulting in staff or volunteers not sharing important information to protect children from harm or abuse or conversely, sharing sensitive information inappropriately contributing to further harm to children. </w:t>
            </w:r>
          </w:p>
          <w:p w14:paraId="2D2B2E78" w14:textId="77777777" w:rsidR="00052CEA" w:rsidRPr="00726F5C" w:rsidRDefault="00052CEA" w:rsidP="00052CEA">
            <w:pPr>
              <w:pStyle w:val="NewBullet"/>
            </w:pPr>
            <w:r w:rsidRPr="00726F5C">
              <w:t xml:space="preserve">Poor records and record-keeping limits </w:t>
            </w:r>
          </w:p>
          <w:p w14:paraId="6CA27FF7" w14:textId="77777777" w:rsidR="00052CEA" w:rsidRPr="00726F5C" w:rsidRDefault="00052CEA" w:rsidP="00052CEA">
            <w:pPr>
              <w:pStyle w:val="NewBullet"/>
            </w:pPr>
            <w:r w:rsidRPr="00726F5C">
              <w:t>the ability of new principals to become aware of previous concerning staff behaviour</w:t>
            </w:r>
          </w:p>
          <w:p w14:paraId="6161AA89" w14:textId="311426C9" w:rsidR="00052CEA" w:rsidRPr="00124A8D" w:rsidRDefault="00052CEA" w:rsidP="00052CEA">
            <w:pPr>
              <w:pStyle w:val="NewBullet"/>
            </w:pPr>
            <w:r w:rsidRPr="00726F5C">
              <w:t xml:space="preserve">Poor records and record-keeping practices contribute to delays or failures to identify and respond to child safety risks and incidents, causing obstructions to survivors seeking information about their time at the school and compromising the school’s ability to monitor for systemic issues that required changes to policy, procedure or practice. </w:t>
            </w:r>
          </w:p>
        </w:tc>
        <w:tc>
          <w:tcPr>
            <w:tcW w:w="5000" w:type="dxa"/>
            <w:tcBorders>
              <w:top w:val="single" w:sz="4" w:space="0" w:color="auto"/>
            </w:tcBorders>
          </w:tcPr>
          <w:p w14:paraId="1A2C9D9E" w14:textId="77777777" w:rsidR="00052CEA" w:rsidRPr="00124A8D" w:rsidRDefault="00052CEA" w:rsidP="00052CEA">
            <w:pPr>
              <w:pStyle w:val="NewBullet"/>
            </w:pPr>
            <w:r w:rsidRPr="00124A8D">
              <w:t>Our Child Safety and Wellbeing Policy outlines the controls in place to ensure a child safe culture is embedded across the school and is implemented</w:t>
            </w:r>
          </w:p>
          <w:p w14:paraId="3CA77FC1" w14:textId="77777777" w:rsidR="00052CEA" w:rsidRDefault="00052CEA" w:rsidP="00052CEA">
            <w:pPr>
              <w:pStyle w:val="NewBullet"/>
            </w:pPr>
            <w:r w:rsidRPr="00124A8D">
              <w:t>Our Child Safety Code of Conduct is adopted and actively enforced by school leadership. Inconsistent staff, contractor or volunteer conduct is swiftly addressed.</w:t>
            </w:r>
          </w:p>
          <w:p w14:paraId="00DCE24A" w14:textId="77777777" w:rsidR="00052CEA" w:rsidRPr="002B6141" w:rsidRDefault="00052CEA" w:rsidP="00052CEA">
            <w:pPr>
              <w:pStyle w:val="NewBullet"/>
            </w:pPr>
            <w:r w:rsidRPr="00297F0E">
              <w:t>Our Child Safety Responding and Reporting Obligations Policy and Procedures outlines the actions staff must take to report concerns relating to child safety and our leaders ensure staff are aware of and follow these procedures</w:t>
            </w:r>
          </w:p>
          <w:p w14:paraId="34E1D5D3" w14:textId="77777777" w:rsidR="00052CEA" w:rsidRPr="00124A8D" w:rsidRDefault="00052CEA" w:rsidP="00052CEA">
            <w:pPr>
              <w:pStyle w:val="NewBullet"/>
            </w:pPr>
            <w:r w:rsidRPr="00124A8D">
              <w:t>Our Child Safety and Wellbeing Policy and Code of Conduct are publicly available and promoted in the school community</w:t>
            </w:r>
          </w:p>
          <w:p w14:paraId="56D4C82F" w14:textId="77777777" w:rsidR="00052CEA" w:rsidRPr="00124A8D" w:rsidRDefault="00052CEA" w:rsidP="00052CEA">
            <w:pPr>
              <w:pStyle w:val="NewBullet"/>
            </w:pPr>
            <w:r w:rsidRPr="00124A8D">
              <w:t>This risk register is reviewed annually and after any significant child safety incident or concern</w:t>
            </w:r>
          </w:p>
          <w:p w14:paraId="3C1091D2" w14:textId="77777777" w:rsidR="00052CEA" w:rsidRPr="00624F9D" w:rsidRDefault="00052CEA" w:rsidP="00052CEA">
            <w:pPr>
              <w:pStyle w:val="NewBullet"/>
            </w:pPr>
            <w:r w:rsidRPr="00624F9D">
              <w:t xml:space="preserve">Our Volunteers Policy </w:t>
            </w:r>
            <w:r>
              <w:t xml:space="preserve">supports </w:t>
            </w:r>
            <w:r w:rsidRPr="00F7286E">
              <w:rPr>
                <w:rFonts w:eastAsia="Times New Roman"/>
                <w:lang w:eastAsia="en-AU"/>
              </w:rPr>
              <w:t xml:space="preserve">volunteers </w:t>
            </w:r>
            <w:r>
              <w:rPr>
                <w:rFonts w:eastAsia="Times New Roman"/>
                <w:lang w:eastAsia="en-AU"/>
              </w:rPr>
              <w:t xml:space="preserve">to </w:t>
            </w:r>
            <w:r w:rsidRPr="00F7286E">
              <w:rPr>
                <w:rFonts w:eastAsia="Times New Roman"/>
                <w:lang w:eastAsia="en-AU"/>
              </w:rPr>
              <w:t xml:space="preserve">understand </w:t>
            </w:r>
            <w:r w:rsidRPr="00F7286E">
              <w:t>their</w:t>
            </w:r>
            <w:r w:rsidRPr="00F7286E">
              <w:rPr>
                <w:rFonts w:eastAsia="Times New Roman"/>
                <w:lang w:eastAsia="en-AU"/>
              </w:rPr>
              <w:t xml:space="preserve"> </w:t>
            </w:r>
            <w:r w:rsidRPr="00F7286E">
              <w:t>obligations</w:t>
            </w:r>
            <w:r w:rsidRPr="00F7286E">
              <w:rPr>
                <w:rFonts w:eastAsia="Times New Roman"/>
                <w:lang w:eastAsia="en-AU"/>
              </w:rPr>
              <w:t xml:space="preserve"> on information sharing and recordkeeping</w:t>
            </w:r>
          </w:p>
          <w:p w14:paraId="62B7063F" w14:textId="77777777" w:rsidR="00052CEA" w:rsidRPr="00124A8D" w:rsidRDefault="00052CEA" w:rsidP="00052CEA">
            <w:pPr>
              <w:pStyle w:val="NewBullet"/>
            </w:pPr>
            <w:r w:rsidRPr="00124A8D">
              <w:t>PROTECT posters and the Four Critical Actions are displayed around the school</w:t>
            </w:r>
          </w:p>
          <w:p w14:paraId="22777A60" w14:textId="4E579AB2" w:rsidR="00052CEA" w:rsidRDefault="00052CEA" w:rsidP="00052CEA">
            <w:pPr>
              <w:pStyle w:val="NewBullet"/>
            </w:pPr>
            <w:r w:rsidRPr="00124A8D">
              <w:t xml:space="preserve">Records management obligations are met through adherence to the </w:t>
            </w:r>
            <w:hyperlink r:id="rId13" w:history="1">
              <w:r w:rsidRPr="00124A8D">
                <w:rPr>
                  <w:rStyle w:val="Hyperlink"/>
                </w:rPr>
                <w:t>Records Management</w:t>
              </w:r>
              <w:r w:rsidR="00E7686D">
                <w:rPr>
                  <w:rStyle w:val="Hyperlink"/>
                </w:rPr>
                <w:t xml:space="preserve"> – </w:t>
              </w:r>
              <w:r w:rsidRPr="00124A8D">
                <w:rPr>
                  <w:rStyle w:val="Hyperlink"/>
                </w:rPr>
                <w:t>School Records Policy</w:t>
              </w:r>
            </w:hyperlink>
            <w:r w:rsidRPr="00124A8D">
              <w:rPr>
                <w:rStyle w:val="Hyperlink"/>
              </w:rPr>
              <w:t xml:space="preserve"> </w:t>
            </w:r>
            <w:r w:rsidRPr="00124A8D">
              <w:t xml:space="preserve">and all staff and relevant volunteers understand their obligations on information sharing </w:t>
            </w:r>
            <w:r w:rsidRPr="00124A8D">
              <w:lastRenderedPageBreak/>
              <w:t>and record keeping through induction, training and support from leadership.</w:t>
            </w:r>
          </w:p>
          <w:p w14:paraId="310287F3" w14:textId="28A37E2A" w:rsidR="00052CEA" w:rsidRPr="00124A8D" w:rsidRDefault="00052CEA" w:rsidP="00404256">
            <w:pPr>
              <w:pStyle w:val="NewBullet"/>
              <w:numPr>
                <w:ilvl w:val="0"/>
                <w:numId w:val="0"/>
              </w:numPr>
            </w:pPr>
          </w:p>
        </w:tc>
        <w:tc>
          <w:tcPr>
            <w:tcW w:w="1557" w:type="dxa"/>
            <w:tcBorders>
              <w:top w:val="single" w:sz="4" w:space="0" w:color="auto"/>
            </w:tcBorders>
            <w:vAlign w:val="center"/>
          </w:tcPr>
          <w:p w14:paraId="492642AE" w14:textId="4B9EB577" w:rsidR="00052CEA" w:rsidRPr="00124A8D" w:rsidRDefault="00052CEA" w:rsidP="00052CEA">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lastRenderedPageBreak/>
              <w:t>Yes</w:t>
            </w:r>
          </w:p>
        </w:tc>
        <w:tc>
          <w:tcPr>
            <w:tcW w:w="2636" w:type="dxa"/>
            <w:tcBorders>
              <w:top w:val="single" w:sz="4" w:space="0" w:color="auto"/>
            </w:tcBorders>
            <w:noWrap/>
            <w:tcMar>
              <w:right w:w="28" w:type="dxa"/>
            </w:tcMar>
          </w:tcPr>
          <w:p w14:paraId="38E450F0" w14:textId="22A47DA2" w:rsidR="00052CEA" w:rsidRPr="00E7686D" w:rsidRDefault="00052CEA" w:rsidP="00052CEA">
            <w:pPr>
              <w:pStyle w:val="Incelltitle"/>
              <w:rPr>
                <w:b w:val="0"/>
                <w:bCs w:val="0"/>
              </w:rPr>
            </w:pPr>
          </w:p>
        </w:tc>
        <w:tc>
          <w:tcPr>
            <w:tcW w:w="1198" w:type="dxa"/>
            <w:tcBorders>
              <w:top w:val="single" w:sz="4" w:space="0" w:color="auto"/>
            </w:tcBorders>
            <w:noWrap/>
            <w:tcMar>
              <w:right w:w="28" w:type="dxa"/>
            </w:tcMar>
          </w:tcPr>
          <w:p w14:paraId="2A01D950" w14:textId="77777777" w:rsidR="00052CEA" w:rsidRPr="00124A8D" w:rsidRDefault="00052CEA" w:rsidP="00052CEA">
            <w:pPr>
              <w:spacing w:after="0"/>
              <w:rPr>
                <w:rFonts w:ascii="Arial" w:eastAsia="Times New Roman" w:hAnsi="Arial" w:cs="Arial"/>
                <w:color w:val="000000"/>
                <w:sz w:val="20"/>
                <w:szCs w:val="20"/>
                <w:lang w:eastAsia="en-AU"/>
              </w:rPr>
            </w:pPr>
          </w:p>
        </w:tc>
      </w:tr>
      <w:tr w:rsidR="00523282" w:rsidRPr="00124A8D" w14:paraId="1914D3DB" w14:textId="77777777" w:rsidTr="005C0AC3">
        <w:trPr>
          <w:trHeight w:val="290"/>
        </w:trPr>
        <w:tc>
          <w:tcPr>
            <w:tcW w:w="22352" w:type="dxa"/>
            <w:gridSpan w:val="7"/>
            <w:tcBorders>
              <w:top w:val="nil"/>
              <w:bottom w:val="single" w:sz="4" w:space="0" w:color="auto"/>
            </w:tcBorders>
            <w:shd w:val="clear" w:color="auto" w:fill="6FB7FF" w:themeFill="accent1" w:themeFillTint="66"/>
          </w:tcPr>
          <w:p w14:paraId="5D54CBA1" w14:textId="7D61E9ED"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3 – Children are safe, informed and actively participate</w:t>
            </w:r>
          </w:p>
        </w:tc>
      </w:tr>
      <w:tr w:rsidR="004F6E5E" w:rsidRPr="00124A8D" w14:paraId="002EFF93" w14:textId="77777777" w:rsidTr="002833B2">
        <w:trPr>
          <w:trHeight w:val="1141"/>
        </w:trPr>
        <w:tc>
          <w:tcPr>
            <w:tcW w:w="2960" w:type="dxa"/>
            <w:tcBorders>
              <w:top w:val="single" w:sz="4" w:space="0" w:color="auto"/>
            </w:tcBorders>
            <w:shd w:val="clear" w:color="auto" w:fill="auto"/>
            <w:noWrap/>
            <w:tcMar>
              <w:right w:w="28" w:type="dxa"/>
            </w:tcMar>
          </w:tcPr>
          <w:p w14:paraId="3864FC61" w14:textId="77777777" w:rsidR="004F6E5E" w:rsidRPr="002816CB" w:rsidRDefault="004F6E5E" w:rsidP="002816CB">
            <w:pPr>
              <w:spacing w:after="60"/>
              <w:rPr>
                <w:rFonts w:ascii="Arial" w:eastAsia="Calibri" w:hAnsi="Arial" w:cs="Arial"/>
                <w:b/>
                <w:bCs/>
                <w:sz w:val="20"/>
                <w:szCs w:val="20"/>
              </w:rPr>
            </w:pPr>
            <w:r w:rsidRPr="00124A8D">
              <w:rPr>
                <w:rFonts w:ascii="Arial" w:eastAsia="Calibri" w:hAnsi="Arial" w:cs="Arial"/>
                <w:b/>
                <w:bCs/>
                <w:sz w:val="20"/>
                <w:szCs w:val="20"/>
              </w:rPr>
              <w:t>Risk Title:</w:t>
            </w:r>
            <w:r w:rsidRPr="002816CB">
              <w:rPr>
                <w:rFonts w:ascii="Arial" w:eastAsia="Calibri" w:hAnsi="Arial" w:cs="Arial"/>
                <w:b/>
                <w:bCs/>
                <w:sz w:val="20"/>
                <w:szCs w:val="20"/>
              </w:rPr>
              <w:t xml:space="preserve"> </w:t>
            </w:r>
          </w:p>
          <w:p w14:paraId="1CB7AC7C" w14:textId="5F1B0FEC" w:rsidR="004F6E5E" w:rsidRPr="002816CB" w:rsidRDefault="004F6E5E" w:rsidP="00EB766C">
            <w:pPr>
              <w:pStyle w:val="Normal6"/>
              <w:spacing w:before="0" w:after="240"/>
              <w:rPr>
                <w:lang w:eastAsia="en-AU"/>
              </w:rPr>
            </w:pPr>
            <w:r w:rsidRPr="002816CB">
              <w:rPr>
                <w:lang w:eastAsia="en-AU"/>
              </w:rPr>
              <w:t>Student empowerment</w:t>
            </w:r>
          </w:p>
          <w:p w14:paraId="3A6AF6EA" w14:textId="77777777" w:rsidR="004F6E5E" w:rsidRDefault="004F6E5E" w:rsidP="002816CB">
            <w:pPr>
              <w:spacing w:after="60"/>
              <w:rPr>
                <w:rFonts w:ascii="Arial" w:eastAsia="Calibri" w:hAnsi="Arial" w:cs="Arial"/>
                <w:b/>
                <w:bCs/>
                <w:sz w:val="20"/>
                <w:szCs w:val="20"/>
              </w:rPr>
            </w:pPr>
            <w:r w:rsidRPr="00726F5C">
              <w:rPr>
                <w:rFonts w:ascii="Arial" w:eastAsia="Calibri" w:hAnsi="Arial" w:cs="Arial"/>
                <w:b/>
                <w:bCs/>
                <w:sz w:val="20"/>
                <w:szCs w:val="20"/>
              </w:rPr>
              <w:t xml:space="preserve">Description: </w:t>
            </w:r>
          </w:p>
          <w:p w14:paraId="14D5F50D" w14:textId="4B317DD7" w:rsidR="004F6E5E" w:rsidRPr="002816CB" w:rsidRDefault="004F6E5E" w:rsidP="00EB766C">
            <w:pPr>
              <w:pStyle w:val="Normal6"/>
              <w:spacing w:before="0" w:after="240"/>
              <w:rPr>
                <w:lang w:eastAsia="en-AU"/>
              </w:rPr>
            </w:pPr>
            <w:r w:rsidRPr="002816CB">
              <w:rPr>
                <w:lang w:eastAsia="en-AU"/>
              </w:rPr>
              <w:t>There is a risk to children’s safety if students are not empowered about their rights, able to participate in decisions affecting them or are not taken seriousl</w:t>
            </w:r>
            <w:r w:rsidRPr="00726F5C">
              <w:rPr>
                <w:lang w:eastAsia="en-AU"/>
              </w:rPr>
              <w:t>y</w:t>
            </w:r>
          </w:p>
          <w:p w14:paraId="6F26BD99" w14:textId="77777777" w:rsidR="004F6E5E" w:rsidRPr="002816CB" w:rsidRDefault="004F6E5E" w:rsidP="002833B2">
            <w:pPr>
              <w:spacing w:after="60"/>
              <w:rPr>
                <w:rFonts w:ascii="Arial" w:eastAsia="Calibri" w:hAnsi="Arial" w:cs="Arial"/>
                <w:b/>
                <w:bCs/>
                <w:sz w:val="20"/>
                <w:szCs w:val="20"/>
              </w:rPr>
            </w:pPr>
            <w:r w:rsidRPr="002816CB">
              <w:rPr>
                <w:rFonts w:ascii="Arial" w:eastAsia="Calibri" w:hAnsi="Arial" w:cs="Arial"/>
                <w:b/>
                <w:bCs/>
                <w:sz w:val="20"/>
                <w:szCs w:val="20"/>
              </w:rPr>
              <w:t>Risk type:</w:t>
            </w:r>
          </w:p>
          <w:p w14:paraId="60C31820" w14:textId="3C449A88" w:rsidR="004F6E5E" w:rsidRPr="00124A8D" w:rsidRDefault="004F6E5E" w:rsidP="00EB766C">
            <w:pPr>
              <w:pStyle w:val="Normal6"/>
              <w:spacing w:before="0" w:after="240"/>
              <w:rPr>
                <w:b/>
                <w:lang w:eastAsia="en-AU"/>
              </w:rPr>
            </w:pPr>
            <w:r w:rsidRPr="002816CB">
              <w:rPr>
                <w:lang w:eastAsia="en-AU"/>
              </w:rPr>
              <w:t>Vulnerability</w:t>
            </w:r>
          </w:p>
        </w:tc>
        <w:tc>
          <w:tcPr>
            <w:tcW w:w="4001" w:type="dxa"/>
            <w:tcBorders>
              <w:top w:val="single" w:sz="4" w:space="0" w:color="auto"/>
            </w:tcBorders>
            <w:tcMar>
              <w:right w:w="28" w:type="dxa"/>
            </w:tcMar>
          </w:tcPr>
          <w:p w14:paraId="41BBE418" w14:textId="77777777" w:rsidR="004F6E5E" w:rsidRPr="00124A8D" w:rsidRDefault="004F6E5E" w:rsidP="004F6E5E">
            <w:pPr>
              <w:pStyle w:val="NewBullet"/>
            </w:pPr>
            <w:r w:rsidRPr="00726F5C">
              <w:t>Children don’t know how to make a complaint or raise a concern or don’t feel confident that they will be listened</w:t>
            </w:r>
            <w:r w:rsidRPr="00124A8D">
              <w:t xml:space="preserve"> to</w:t>
            </w:r>
          </w:p>
          <w:p w14:paraId="602A498E" w14:textId="77777777" w:rsidR="004F6E5E" w:rsidRPr="00124A8D" w:rsidRDefault="004F6E5E" w:rsidP="004F6E5E">
            <w:pPr>
              <w:pStyle w:val="NewBullet"/>
            </w:pPr>
            <w:r w:rsidRPr="00124A8D">
              <w:t>Students don’t understand their rights</w:t>
            </w:r>
          </w:p>
          <w:p w14:paraId="5154A873" w14:textId="77777777" w:rsidR="004F6E5E" w:rsidRPr="00124A8D" w:rsidRDefault="004F6E5E" w:rsidP="004F6E5E">
            <w:pPr>
              <w:pStyle w:val="NewBullet"/>
            </w:pPr>
            <w:r w:rsidRPr="00124A8D">
              <w:t>Student input in decision making is not supported or valued</w:t>
            </w:r>
          </w:p>
          <w:p w14:paraId="37CF11C7" w14:textId="77777777" w:rsidR="004F6E5E" w:rsidRPr="00124A8D" w:rsidRDefault="004F6E5E" w:rsidP="004F6E5E">
            <w:pPr>
              <w:pStyle w:val="NewBullet"/>
            </w:pPr>
            <w:r w:rsidRPr="00124A8D">
              <w:t>Student contributions or concerns are not taken seriously</w:t>
            </w:r>
          </w:p>
          <w:p w14:paraId="1DE9DC82" w14:textId="77777777" w:rsidR="004F6E5E" w:rsidRPr="00124A8D" w:rsidRDefault="004F6E5E" w:rsidP="004F6E5E">
            <w:pPr>
              <w:pStyle w:val="NewBullet"/>
            </w:pPr>
            <w:r w:rsidRPr="00124A8D">
              <w:t xml:space="preserve">Students are not offered sexual abuse prevention education </w:t>
            </w:r>
          </w:p>
          <w:p w14:paraId="2FBD1934" w14:textId="77777777" w:rsidR="004F6E5E" w:rsidRPr="00124A8D" w:rsidRDefault="004F6E5E" w:rsidP="004F6E5E">
            <w:pPr>
              <w:pStyle w:val="NewBullet"/>
            </w:pPr>
            <w:r w:rsidRPr="00124A8D">
              <w:t>Students are coerced or silenced by adults at the school</w:t>
            </w:r>
          </w:p>
          <w:p w14:paraId="248CB6CD" w14:textId="6E210CCE" w:rsidR="004F6E5E" w:rsidRPr="00FB0256" w:rsidRDefault="004F6E5E" w:rsidP="00977CB6">
            <w:pPr>
              <w:pStyle w:val="NewBullet"/>
            </w:pPr>
            <w:r w:rsidRPr="00124A8D">
              <w:t>Lack of friendship or peer support</w:t>
            </w:r>
          </w:p>
        </w:tc>
        <w:tc>
          <w:tcPr>
            <w:tcW w:w="5000" w:type="dxa"/>
            <w:tcBorders>
              <w:top w:val="single" w:sz="4" w:space="0" w:color="auto"/>
            </w:tcBorders>
          </w:tcPr>
          <w:p w14:paraId="3B64B446" w14:textId="77777777" w:rsidR="004F6E5E" w:rsidRPr="00726F5C" w:rsidRDefault="004F6E5E" w:rsidP="004F6E5E">
            <w:pPr>
              <w:pStyle w:val="NewBullet"/>
            </w:pPr>
            <w:r w:rsidRPr="00726F5C">
              <w:t>Children experience harm or abuse due to lack of knowledge and empowerment</w:t>
            </w:r>
          </w:p>
          <w:p w14:paraId="2164A385" w14:textId="77777777" w:rsidR="004F6E5E" w:rsidRPr="00726F5C" w:rsidRDefault="004F6E5E" w:rsidP="004F6E5E">
            <w:pPr>
              <w:pStyle w:val="NewBullet"/>
            </w:pPr>
            <w:r w:rsidRPr="00726F5C">
              <w:t>Children do not feel supported to participate in decisions that affect them and do not feel like they will be listened to, reducing the likelihood that students will seek help or report harm or abuse</w:t>
            </w:r>
          </w:p>
          <w:p w14:paraId="2CE1E0BC" w14:textId="77777777" w:rsidR="004F6E5E" w:rsidRPr="00726F5C" w:rsidRDefault="004F6E5E" w:rsidP="004F6E5E">
            <w:pPr>
              <w:pStyle w:val="NewBullet"/>
            </w:pPr>
            <w:r w:rsidRPr="00726F5C">
              <w:t xml:space="preserve">Children are not empowered with information about their rights, child safety risks, and sexual abuse prevention, which increases the risk of harm or abuse going unidentified and unspoken </w:t>
            </w:r>
          </w:p>
          <w:p w14:paraId="707767B5" w14:textId="77777777" w:rsidR="004F6E5E" w:rsidRPr="00726F5C" w:rsidRDefault="004F6E5E" w:rsidP="004F6E5E">
            <w:pPr>
              <w:pStyle w:val="NewBullet"/>
            </w:pPr>
            <w:r w:rsidRPr="00726F5C">
              <w:t>Children do not feel confident or empowered to raise a concern and are unwilling to report harm or abuse</w:t>
            </w:r>
          </w:p>
          <w:p w14:paraId="2FD27BAC" w14:textId="77777777" w:rsidR="004F6E5E" w:rsidRPr="00726F5C" w:rsidRDefault="004F6E5E" w:rsidP="004F6E5E">
            <w:pPr>
              <w:pStyle w:val="NewBullet"/>
            </w:pPr>
            <w:r w:rsidRPr="00726F5C">
              <w:t xml:space="preserve">Children experience increased vulnerability to harm or abuse due to a lack of friendship or peer support </w:t>
            </w:r>
          </w:p>
          <w:p w14:paraId="1178552F" w14:textId="38DF4522" w:rsidR="004F6E5E" w:rsidRPr="00FB0256" w:rsidRDefault="004F6E5E" w:rsidP="004F6E5E">
            <w:pPr>
              <w:pStyle w:val="NewBullet"/>
            </w:pPr>
            <w:r w:rsidRPr="00726F5C">
              <w:t>Children don’t feel confident to discuss safety concerns with their peers, making it more likely that harm or abuse will go unidentified and unspoken</w:t>
            </w:r>
          </w:p>
        </w:tc>
        <w:tc>
          <w:tcPr>
            <w:tcW w:w="5000" w:type="dxa"/>
            <w:tcBorders>
              <w:top w:val="single" w:sz="4" w:space="0" w:color="auto"/>
            </w:tcBorders>
          </w:tcPr>
          <w:p w14:paraId="133EDAEA" w14:textId="77777777" w:rsidR="004F6E5E" w:rsidRPr="00124A8D" w:rsidRDefault="004F6E5E" w:rsidP="004F6E5E">
            <w:pPr>
              <w:pStyle w:val="NewBullet"/>
            </w:pPr>
            <w:r w:rsidRPr="00124A8D">
              <w:t>Our Child Safety and Wellbeing Policy outlines the controls in place to support child and student empowerment and is implemented</w:t>
            </w:r>
          </w:p>
          <w:p w14:paraId="6D6104A4" w14:textId="77777777" w:rsidR="004F6E5E" w:rsidRPr="00124A8D" w:rsidRDefault="004F6E5E" w:rsidP="004F6E5E">
            <w:pPr>
              <w:pStyle w:val="NewBullet"/>
              <w:rPr>
                <w:rFonts w:eastAsia="Times New Roman"/>
                <w:lang w:val="en-GB" w:eastAsia="en-AU"/>
              </w:rPr>
            </w:pPr>
            <w:r w:rsidRPr="00124A8D">
              <w:rPr>
                <w:rFonts w:eastAsia="Times New Roman"/>
                <w:lang w:eastAsia="en-AU"/>
              </w:rPr>
              <w:t>Complaints Policy details how students can raise complaints and concerns and is promoted widely to parents and students</w:t>
            </w:r>
          </w:p>
          <w:p w14:paraId="3DFC0C47" w14:textId="77777777" w:rsidR="004F6E5E" w:rsidRPr="00124A8D" w:rsidRDefault="004F6E5E" w:rsidP="004F6E5E">
            <w:pPr>
              <w:pStyle w:val="NewBullet"/>
              <w:rPr>
                <w:rFonts w:eastAsia="Times New Roman"/>
                <w:lang w:val="en-GB" w:eastAsia="en-AU"/>
              </w:rPr>
            </w:pPr>
            <w:r w:rsidRPr="00124A8D">
              <w:rPr>
                <w:rFonts w:eastAsia="Times New Roman"/>
                <w:lang w:eastAsia="en-AU"/>
              </w:rPr>
              <w:t xml:space="preserve">Student </w:t>
            </w:r>
            <w:r>
              <w:rPr>
                <w:rFonts w:eastAsia="Times New Roman"/>
                <w:lang w:eastAsia="en-AU"/>
              </w:rPr>
              <w:t xml:space="preserve">Wellbeing and </w:t>
            </w:r>
            <w:r w:rsidRPr="00124A8D">
              <w:rPr>
                <w:rFonts w:eastAsia="Times New Roman"/>
                <w:lang w:eastAsia="en-AU"/>
              </w:rPr>
              <w:t xml:space="preserve">Engagement Policy outlines the controls in place to ensure student wellbeing is supported and prioritised </w:t>
            </w:r>
          </w:p>
          <w:p w14:paraId="096FCDA6" w14:textId="77777777" w:rsidR="004F6E5E" w:rsidRPr="00124A8D" w:rsidRDefault="004F6E5E" w:rsidP="004F6E5E">
            <w:pPr>
              <w:pStyle w:val="NewBullet"/>
              <w:rPr>
                <w:lang w:val="en-GB"/>
              </w:rPr>
            </w:pPr>
            <w:r w:rsidRPr="00124A8D">
              <w:rPr>
                <w:rFonts w:eastAsia="Times New Roman"/>
                <w:lang w:eastAsia="en-AU"/>
              </w:rPr>
              <w:t xml:space="preserve">Students are provided with age-appropriate sexual abuse prevention programs and relevant related information </w:t>
            </w:r>
            <w:r w:rsidRPr="001B47BA">
              <w:rPr>
                <w:rFonts w:eastAsia="Times New Roman"/>
                <w:lang w:eastAsia="en-AU"/>
              </w:rPr>
              <w:t xml:space="preserve">through </w:t>
            </w:r>
            <w:hyperlink r:id="rId14" w:anchor="link47" w:history="1">
              <w:r w:rsidRPr="00A677E0">
                <w:rPr>
                  <w:rStyle w:val="Hyperlink"/>
                  <w:rFonts w:eastAsia="Times New Roman"/>
                  <w:lang w:eastAsia="en-AU"/>
                </w:rPr>
                <w:t xml:space="preserve">Resilience, Rights and Respectful Relationships teaching and learning materials </w:t>
              </w:r>
            </w:hyperlink>
            <w:r w:rsidRPr="00A677E0">
              <w:rPr>
                <w:rFonts w:eastAsia="Times New Roman"/>
                <w:lang w:eastAsia="en-AU"/>
              </w:rPr>
              <w:t xml:space="preserve"> </w:t>
            </w:r>
          </w:p>
          <w:p w14:paraId="335491D0" w14:textId="735F1641" w:rsidR="004F6E5E" w:rsidRPr="00877BD5" w:rsidRDefault="004F6E5E" w:rsidP="00877BD5">
            <w:pPr>
              <w:pStyle w:val="NewBullet"/>
              <w:rPr>
                <w:lang w:val="en-GB"/>
              </w:rPr>
            </w:pPr>
            <w:r w:rsidRPr="00124A8D">
              <w:t xml:space="preserve">Friendship and peer support are promoted through </w:t>
            </w:r>
            <w:r w:rsidRPr="00A677E0">
              <w:rPr>
                <w:highlight w:val="green"/>
              </w:rPr>
              <w:t>[</w:t>
            </w:r>
            <w:r w:rsidR="00877BD5">
              <w:t xml:space="preserve">the Leader in Me, G.E.M. and </w:t>
            </w:r>
            <w:r w:rsidR="00A9654D">
              <w:t>Peaceful Classrooms</w:t>
            </w:r>
          </w:p>
        </w:tc>
        <w:tc>
          <w:tcPr>
            <w:tcW w:w="1557" w:type="dxa"/>
            <w:tcBorders>
              <w:top w:val="single" w:sz="4" w:space="0" w:color="auto"/>
            </w:tcBorders>
            <w:vAlign w:val="center"/>
          </w:tcPr>
          <w:p w14:paraId="4E6AAF07" w14:textId="5D050FC4" w:rsidR="004F6E5E" w:rsidRPr="00124A8D" w:rsidRDefault="004F6E5E" w:rsidP="004F6E5E">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tcBorders>
            <w:noWrap/>
            <w:tcMar>
              <w:right w:w="28" w:type="dxa"/>
            </w:tcMar>
          </w:tcPr>
          <w:p w14:paraId="041E167E" w14:textId="263AA8BF" w:rsidR="004F6E5E" w:rsidRPr="00124A8D" w:rsidRDefault="004F6E5E" w:rsidP="004F6E5E">
            <w:pPr>
              <w:pStyle w:val="Normal6"/>
              <w:rPr>
                <w:rFonts w:eastAsia="Times New Roman"/>
                <w:color w:val="000000"/>
                <w:lang w:eastAsia="en-AU"/>
              </w:rPr>
            </w:pPr>
          </w:p>
        </w:tc>
        <w:tc>
          <w:tcPr>
            <w:tcW w:w="1198" w:type="dxa"/>
            <w:tcBorders>
              <w:top w:val="single" w:sz="4" w:space="0" w:color="auto"/>
            </w:tcBorders>
            <w:noWrap/>
            <w:tcMar>
              <w:right w:w="28" w:type="dxa"/>
            </w:tcMar>
          </w:tcPr>
          <w:p w14:paraId="11518A30" w14:textId="77777777" w:rsidR="004F6E5E" w:rsidRPr="00124A8D" w:rsidRDefault="004F6E5E" w:rsidP="004F6E5E">
            <w:pPr>
              <w:spacing w:after="0"/>
              <w:rPr>
                <w:rFonts w:ascii="Arial" w:eastAsia="Times New Roman" w:hAnsi="Arial" w:cs="Arial"/>
                <w:color w:val="000000"/>
                <w:sz w:val="20"/>
                <w:szCs w:val="20"/>
                <w:lang w:eastAsia="en-AU"/>
              </w:rPr>
            </w:pPr>
          </w:p>
        </w:tc>
      </w:tr>
      <w:tr w:rsidR="00523282" w:rsidRPr="00124A8D" w14:paraId="367D3351" w14:textId="77777777" w:rsidTr="00447F18">
        <w:trPr>
          <w:trHeight w:val="290"/>
        </w:trPr>
        <w:tc>
          <w:tcPr>
            <w:tcW w:w="22352" w:type="dxa"/>
            <w:gridSpan w:val="7"/>
            <w:tcBorders>
              <w:top w:val="nil"/>
              <w:bottom w:val="single" w:sz="4" w:space="0" w:color="auto"/>
            </w:tcBorders>
            <w:shd w:val="clear" w:color="auto" w:fill="6FB7FF" w:themeFill="accent1" w:themeFillTint="66"/>
          </w:tcPr>
          <w:p w14:paraId="260F5D5B" w14:textId="3365FAEC"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4 – Family engagement</w:t>
            </w:r>
          </w:p>
        </w:tc>
      </w:tr>
      <w:tr w:rsidR="000652E0" w:rsidRPr="00124A8D" w14:paraId="749A2EFD" w14:textId="77777777" w:rsidTr="00523282">
        <w:trPr>
          <w:trHeight w:val="70"/>
        </w:trPr>
        <w:tc>
          <w:tcPr>
            <w:tcW w:w="2960" w:type="dxa"/>
            <w:tcBorders>
              <w:top w:val="single" w:sz="4" w:space="0" w:color="auto"/>
              <w:bottom w:val="single" w:sz="4" w:space="0" w:color="auto"/>
            </w:tcBorders>
            <w:noWrap/>
            <w:tcMar>
              <w:right w:w="28" w:type="dxa"/>
            </w:tcMar>
          </w:tcPr>
          <w:p w14:paraId="2410AF02" w14:textId="77777777" w:rsidR="000652E0" w:rsidRDefault="000652E0"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08F3B160" w14:textId="516DFFB7" w:rsidR="000652E0" w:rsidRPr="002833B2" w:rsidRDefault="000652E0" w:rsidP="00EB766C">
            <w:pPr>
              <w:pStyle w:val="Normal6"/>
              <w:spacing w:before="0" w:after="240"/>
              <w:rPr>
                <w:lang w:eastAsia="en-AU"/>
              </w:rPr>
            </w:pPr>
            <w:r w:rsidRPr="00124A8D">
              <w:rPr>
                <w:lang w:eastAsia="en-AU"/>
              </w:rPr>
              <w:t>Families and community involvement</w:t>
            </w:r>
          </w:p>
          <w:p w14:paraId="40B85E3B" w14:textId="77777777" w:rsidR="000652E0" w:rsidRDefault="000652E0" w:rsidP="002833B2">
            <w:pPr>
              <w:spacing w:after="60"/>
              <w:rPr>
                <w:rFonts w:ascii="Arial" w:eastAsia="Calibri" w:hAnsi="Arial" w:cs="Arial"/>
                <w:b/>
                <w:bCs/>
                <w:sz w:val="20"/>
                <w:szCs w:val="20"/>
              </w:rPr>
            </w:pPr>
            <w:r w:rsidRPr="00124A8D">
              <w:rPr>
                <w:rFonts w:ascii="Arial" w:eastAsia="Calibri" w:hAnsi="Arial" w:cs="Arial"/>
                <w:b/>
                <w:bCs/>
                <w:sz w:val="20"/>
                <w:szCs w:val="20"/>
              </w:rPr>
              <w:t>Description:</w:t>
            </w:r>
          </w:p>
          <w:p w14:paraId="7AA27512" w14:textId="348CBA63" w:rsidR="000652E0" w:rsidRPr="002833B2" w:rsidRDefault="000652E0" w:rsidP="00EB766C">
            <w:pPr>
              <w:pStyle w:val="Normal6"/>
              <w:spacing w:before="0" w:after="240"/>
              <w:rPr>
                <w:lang w:eastAsia="en-AU"/>
              </w:rPr>
            </w:pPr>
            <w:r w:rsidRPr="002833B2">
              <w:rPr>
                <w:lang w:eastAsia="en-AU"/>
              </w:rPr>
              <w:t>There is a risk to children’s safety if their families and communities are not informed or involved in promoting child safety and wellbeing</w:t>
            </w:r>
          </w:p>
          <w:p w14:paraId="45721EC3" w14:textId="77777777" w:rsidR="000652E0" w:rsidRPr="002833B2" w:rsidRDefault="000652E0"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61827D88" w14:textId="4612F5FB" w:rsidR="000652E0" w:rsidRPr="00124A8D" w:rsidRDefault="000652E0" w:rsidP="00EB766C">
            <w:pPr>
              <w:pStyle w:val="Normal6"/>
              <w:spacing w:before="0" w:after="240"/>
              <w:rPr>
                <w:rFonts w:eastAsia="Times New Roman"/>
                <w:color w:val="000000"/>
                <w:lang w:eastAsia="en-AU"/>
              </w:rPr>
            </w:pPr>
            <w:r w:rsidRPr="002833B2">
              <w:rPr>
                <w:lang w:eastAsia="en-AU"/>
              </w:rPr>
              <w:t>Organisational</w:t>
            </w:r>
          </w:p>
        </w:tc>
        <w:tc>
          <w:tcPr>
            <w:tcW w:w="4001" w:type="dxa"/>
            <w:tcBorders>
              <w:top w:val="single" w:sz="4" w:space="0" w:color="auto"/>
              <w:bottom w:val="single" w:sz="4" w:space="0" w:color="auto"/>
            </w:tcBorders>
            <w:tcMar>
              <w:right w:w="28" w:type="dxa"/>
            </w:tcMar>
          </w:tcPr>
          <w:p w14:paraId="4A3D5F6D" w14:textId="77777777" w:rsidR="000652E0" w:rsidRPr="00124A8D" w:rsidRDefault="000652E0" w:rsidP="000652E0">
            <w:pPr>
              <w:pStyle w:val="NewBullet"/>
            </w:pPr>
            <w:r w:rsidRPr="00124A8D">
              <w:t xml:space="preserve">Unwelcoming staff </w:t>
            </w:r>
          </w:p>
          <w:p w14:paraId="2F82BFB3" w14:textId="77777777" w:rsidR="000652E0" w:rsidRPr="00124A8D" w:rsidRDefault="000652E0" w:rsidP="000652E0">
            <w:pPr>
              <w:pStyle w:val="NewBullet"/>
            </w:pPr>
            <w:r w:rsidRPr="00124A8D">
              <w:t xml:space="preserve">Lack of appreciation of the value of community consultation and engagement </w:t>
            </w:r>
          </w:p>
          <w:p w14:paraId="46010D78" w14:textId="77777777" w:rsidR="000652E0" w:rsidRPr="00124A8D" w:rsidRDefault="000652E0" w:rsidP="000652E0">
            <w:pPr>
              <w:pStyle w:val="NewBullet"/>
            </w:pPr>
            <w:r w:rsidRPr="00124A8D">
              <w:t xml:space="preserve">The school does not offer information to families and communities or avenues to contribute to policies and decisions relating to child safety and wellbeing </w:t>
            </w:r>
          </w:p>
          <w:p w14:paraId="3E7A2735" w14:textId="02B9E007" w:rsidR="000652E0" w:rsidRPr="00124A8D" w:rsidRDefault="000652E0" w:rsidP="00A9654D">
            <w:pPr>
              <w:pStyle w:val="NewBullet"/>
            </w:pPr>
            <w:r w:rsidRPr="00124A8D">
              <w:t>Lack of staff training, cultur</w:t>
            </w:r>
            <w:r>
              <w:t>al sensitivity</w:t>
            </w:r>
            <w:r w:rsidRPr="00124A8D">
              <w:t xml:space="preserve"> or willingness to engage families and communities</w:t>
            </w:r>
          </w:p>
        </w:tc>
        <w:tc>
          <w:tcPr>
            <w:tcW w:w="5000" w:type="dxa"/>
            <w:tcBorders>
              <w:top w:val="single" w:sz="4" w:space="0" w:color="auto"/>
              <w:bottom w:val="single" w:sz="4" w:space="0" w:color="auto"/>
            </w:tcBorders>
          </w:tcPr>
          <w:p w14:paraId="1B39A922" w14:textId="1D1CDF58" w:rsidR="000652E0" w:rsidRPr="00967015" w:rsidRDefault="000652E0" w:rsidP="000652E0">
            <w:pPr>
              <w:pStyle w:val="NewBullet"/>
            </w:pPr>
            <w:r w:rsidRPr="00967015">
              <w:t>Children experience harm or abuse due to an issue that may have been resolved if families and communities were engaged in child safety</w:t>
            </w:r>
          </w:p>
          <w:p w14:paraId="0E1A5086" w14:textId="77777777" w:rsidR="000652E0" w:rsidRPr="00124A8D" w:rsidRDefault="000652E0" w:rsidP="000652E0">
            <w:pPr>
              <w:pStyle w:val="NewBullet"/>
            </w:pPr>
            <w:r>
              <w:t>Children</w:t>
            </w:r>
            <w:r w:rsidRPr="00124A8D">
              <w:t xml:space="preserve"> do not feel safe or able to actively participate in school life (see Child Safe Standard 1 and 3) </w:t>
            </w:r>
            <w:r>
              <w:t>because c</w:t>
            </w:r>
            <w:r w:rsidRPr="00124A8D">
              <w:t xml:space="preserve">hild safety and wellbeing practices </w:t>
            </w:r>
            <w:r>
              <w:t xml:space="preserve">were developed without </w:t>
            </w:r>
            <w:r w:rsidRPr="00124A8D">
              <w:t>input from familie</w:t>
            </w:r>
            <w:r>
              <w:t xml:space="preserve">s, </w:t>
            </w:r>
            <w:r w:rsidRPr="00124A8D">
              <w:t>result</w:t>
            </w:r>
            <w:r>
              <w:t>ing</w:t>
            </w:r>
            <w:r w:rsidRPr="00124A8D">
              <w:t xml:space="preserve"> in practices that do not cover all the diverse needs of </w:t>
            </w:r>
            <w:r>
              <w:t xml:space="preserve">all </w:t>
            </w:r>
            <w:r w:rsidRPr="00124A8D">
              <w:t xml:space="preserve">students </w:t>
            </w:r>
          </w:p>
          <w:p w14:paraId="228FEFFC" w14:textId="77777777" w:rsidR="000652E0" w:rsidRPr="00726F5C" w:rsidRDefault="000652E0" w:rsidP="000652E0">
            <w:pPr>
              <w:pStyle w:val="NewBullet"/>
            </w:pPr>
            <w:r>
              <w:t>Children are not protected because f</w:t>
            </w:r>
            <w:r w:rsidRPr="00124A8D">
              <w:t>amilies and communities</w:t>
            </w:r>
            <w:r>
              <w:t xml:space="preserve"> are</w:t>
            </w:r>
            <w:r w:rsidRPr="00124A8D">
              <w:t xml:space="preserve"> not engaged in child safety at the </w:t>
            </w:r>
            <w:r w:rsidRPr="00726F5C">
              <w:t>school and less likely to be able to support the school to reduce risk by keeping an eye out for unsafe behaviours and raising concerns</w:t>
            </w:r>
          </w:p>
          <w:p w14:paraId="06F65F15" w14:textId="77777777" w:rsidR="000652E0" w:rsidRPr="00726F5C" w:rsidRDefault="000652E0" w:rsidP="000652E0">
            <w:pPr>
              <w:pStyle w:val="NewBullet"/>
            </w:pPr>
            <w:r w:rsidRPr="00726F5C">
              <w:t>Children are at increased risk of harm or abuse because families cannot help students identify harm or abuse</w:t>
            </w:r>
          </w:p>
          <w:p w14:paraId="34AA5583" w14:textId="77777777" w:rsidR="000652E0" w:rsidRPr="00726F5C" w:rsidRDefault="000652E0" w:rsidP="000652E0">
            <w:pPr>
              <w:pStyle w:val="NewBullet"/>
            </w:pPr>
            <w:r w:rsidRPr="00726F5C">
              <w:t>Children who want to make a complaint are not supported by their families</w:t>
            </w:r>
          </w:p>
          <w:p w14:paraId="01C10B4E" w14:textId="059F54DD" w:rsidR="000652E0" w:rsidRPr="00124A8D" w:rsidRDefault="000652E0" w:rsidP="000652E0">
            <w:pPr>
              <w:pStyle w:val="NewBullet"/>
            </w:pPr>
            <w:r w:rsidRPr="00726F5C">
              <w:t>Children may be more vulnerable to harm or abuse due to children and their families being groomed by perpetrators seeking to obtain their trust, and families being unaware of the signs of grooming, harm or abuse</w:t>
            </w:r>
            <w:r>
              <w:t xml:space="preserve"> </w:t>
            </w:r>
          </w:p>
        </w:tc>
        <w:tc>
          <w:tcPr>
            <w:tcW w:w="5000" w:type="dxa"/>
            <w:tcBorders>
              <w:top w:val="single" w:sz="4" w:space="0" w:color="auto"/>
              <w:bottom w:val="single" w:sz="4" w:space="0" w:color="auto"/>
            </w:tcBorders>
          </w:tcPr>
          <w:p w14:paraId="017B8E4A" w14:textId="77777777" w:rsidR="000652E0" w:rsidRPr="00124A8D" w:rsidRDefault="000652E0" w:rsidP="000652E0">
            <w:pPr>
              <w:pStyle w:val="NewBullet"/>
            </w:pPr>
            <w:r w:rsidRPr="00124A8D">
              <w:t>Our Child Safety and Wellbeing Policy outlines the controls in place to engage families and is implemented</w:t>
            </w:r>
          </w:p>
          <w:p w14:paraId="7C0E5544" w14:textId="77777777" w:rsidR="000652E0" w:rsidRPr="00124A8D" w:rsidRDefault="000652E0" w:rsidP="000652E0">
            <w:pPr>
              <w:pStyle w:val="NewBullet"/>
            </w:pPr>
            <w:r w:rsidRPr="00124A8D">
              <w:t>All child safety and wellbeing policies and procedures are publicly available and promoted in the school community</w:t>
            </w:r>
          </w:p>
          <w:p w14:paraId="4057FE1C" w14:textId="6628C5D9" w:rsidR="000652E0" w:rsidRPr="00A9654D" w:rsidRDefault="000652E0" w:rsidP="00A9654D">
            <w:pPr>
              <w:pStyle w:val="NewBullet"/>
              <w:rPr>
                <w:lang w:val="en-GB"/>
              </w:rPr>
            </w:pPr>
            <w:r w:rsidRPr="00124A8D">
              <w:t xml:space="preserve">Families and the school community are invited to have a say in the development and review of child safety and wellbeing policies, </w:t>
            </w:r>
            <w:r w:rsidRPr="00A9654D">
              <w:t>procedures and practices through the school website and newsletters</w:t>
            </w:r>
            <w:r w:rsidR="00A9654D" w:rsidRPr="00A9654D">
              <w:t xml:space="preserve"> on Compass</w:t>
            </w:r>
          </w:p>
        </w:tc>
        <w:tc>
          <w:tcPr>
            <w:tcW w:w="1557" w:type="dxa"/>
            <w:tcBorders>
              <w:top w:val="single" w:sz="4" w:space="0" w:color="auto"/>
              <w:bottom w:val="single" w:sz="4" w:space="0" w:color="auto"/>
            </w:tcBorders>
            <w:vAlign w:val="center"/>
          </w:tcPr>
          <w:p w14:paraId="0ABC3C23" w14:textId="49951D4C" w:rsidR="000652E0" w:rsidRPr="00124A8D" w:rsidRDefault="000652E0" w:rsidP="000652E0">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255AB287" w14:textId="7891DBCD" w:rsidR="000652E0" w:rsidRPr="00124A8D" w:rsidRDefault="000652E0" w:rsidP="000652E0">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237FB046" w14:textId="77777777" w:rsidR="000652E0" w:rsidRPr="00124A8D" w:rsidRDefault="000652E0" w:rsidP="000652E0">
            <w:pPr>
              <w:spacing w:after="0"/>
              <w:rPr>
                <w:rFonts w:ascii="Arial" w:eastAsia="Times New Roman" w:hAnsi="Arial" w:cs="Arial"/>
                <w:color w:val="000000"/>
                <w:sz w:val="20"/>
                <w:szCs w:val="20"/>
                <w:lang w:eastAsia="en-AU"/>
              </w:rPr>
            </w:pPr>
          </w:p>
        </w:tc>
      </w:tr>
      <w:tr w:rsidR="00523282" w:rsidRPr="00124A8D" w14:paraId="3DF16EA0" w14:textId="77777777" w:rsidTr="000A648B">
        <w:trPr>
          <w:trHeight w:val="290"/>
        </w:trPr>
        <w:tc>
          <w:tcPr>
            <w:tcW w:w="22352" w:type="dxa"/>
            <w:gridSpan w:val="7"/>
            <w:tcBorders>
              <w:top w:val="nil"/>
              <w:bottom w:val="single" w:sz="4" w:space="0" w:color="auto"/>
            </w:tcBorders>
            <w:shd w:val="clear" w:color="auto" w:fill="6FB7FF" w:themeFill="accent1" w:themeFillTint="66"/>
          </w:tcPr>
          <w:p w14:paraId="5A099DA3" w14:textId="3B4D6ECE"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lastRenderedPageBreak/>
              <w:t>Child Safe Standard 5 – Equity and diverse needs</w:t>
            </w:r>
          </w:p>
        </w:tc>
      </w:tr>
      <w:tr w:rsidR="00E474E2" w:rsidRPr="00124A8D" w14:paraId="053F158E" w14:textId="77777777" w:rsidTr="00523282">
        <w:trPr>
          <w:trHeight w:val="2774"/>
        </w:trPr>
        <w:tc>
          <w:tcPr>
            <w:tcW w:w="2960" w:type="dxa"/>
            <w:tcBorders>
              <w:top w:val="single" w:sz="4" w:space="0" w:color="auto"/>
              <w:bottom w:val="single" w:sz="4" w:space="0" w:color="auto"/>
            </w:tcBorders>
            <w:noWrap/>
            <w:tcMar>
              <w:right w:w="28" w:type="dxa"/>
            </w:tcMar>
          </w:tcPr>
          <w:p w14:paraId="4F15931D" w14:textId="77777777" w:rsidR="00E474E2" w:rsidRPr="002833B2" w:rsidRDefault="00E474E2" w:rsidP="002833B2">
            <w:pPr>
              <w:spacing w:after="60"/>
              <w:rPr>
                <w:rFonts w:ascii="Arial" w:eastAsia="Calibri" w:hAnsi="Arial" w:cs="Arial"/>
                <w:b/>
                <w:bCs/>
                <w:sz w:val="20"/>
                <w:szCs w:val="20"/>
              </w:rPr>
            </w:pPr>
            <w:r w:rsidRPr="002833B2">
              <w:rPr>
                <w:rFonts w:ascii="Arial" w:eastAsia="Calibri" w:hAnsi="Arial" w:cs="Arial"/>
                <w:b/>
                <w:bCs/>
                <w:sz w:val="20"/>
                <w:szCs w:val="20"/>
              </w:rPr>
              <w:t xml:space="preserve">Risk Title: </w:t>
            </w:r>
          </w:p>
          <w:p w14:paraId="2093DC2E" w14:textId="007B2D21" w:rsidR="00E474E2" w:rsidRPr="002833B2" w:rsidRDefault="00E474E2" w:rsidP="00EB766C">
            <w:pPr>
              <w:pStyle w:val="Normal6"/>
              <w:spacing w:before="0" w:after="240"/>
              <w:rPr>
                <w:lang w:eastAsia="en-AU"/>
              </w:rPr>
            </w:pPr>
            <w:r w:rsidRPr="00124A8D">
              <w:rPr>
                <w:lang w:eastAsia="en-AU"/>
              </w:rPr>
              <w:t>Diversity and equity</w:t>
            </w:r>
          </w:p>
          <w:p w14:paraId="76CFEBDF" w14:textId="77777777" w:rsidR="00E474E2" w:rsidRPr="002833B2" w:rsidRDefault="00E474E2"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3BB61211" w14:textId="2B648DF0" w:rsidR="00E474E2" w:rsidRPr="002833B2" w:rsidRDefault="00E474E2" w:rsidP="00EB766C">
            <w:pPr>
              <w:pStyle w:val="Normal6"/>
              <w:spacing w:before="0" w:after="240"/>
              <w:rPr>
                <w:lang w:eastAsia="en-AU"/>
              </w:rPr>
            </w:pPr>
            <w:r w:rsidRPr="00726F5C">
              <w:rPr>
                <w:lang w:eastAsia="en-AU"/>
              </w:rPr>
              <w:t>T</w:t>
            </w:r>
            <w:r w:rsidRPr="002833B2">
              <w:rPr>
                <w:lang w:eastAsia="en-AU"/>
              </w:rPr>
              <w:t>here is a risk to children from diverse cohorts and their safety, if equity is not effectively upheld and diverse needs are not respected in policy and practice</w:t>
            </w:r>
          </w:p>
          <w:p w14:paraId="52DFE84C" w14:textId="77777777" w:rsidR="00E474E2" w:rsidRPr="002833B2" w:rsidRDefault="00E474E2"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3513C8D6" w14:textId="72DF8871" w:rsidR="00E474E2" w:rsidRPr="00124A8D" w:rsidRDefault="00E474E2" w:rsidP="00EB766C">
            <w:pPr>
              <w:pStyle w:val="Normal6"/>
              <w:spacing w:before="0" w:after="240"/>
              <w:rPr>
                <w:rFonts w:eastAsia="Times New Roman"/>
                <w:color w:val="000000"/>
                <w:lang w:eastAsia="en-AU"/>
              </w:rPr>
            </w:pPr>
            <w:r w:rsidRPr="002833B2">
              <w:rPr>
                <w:lang w:eastAsia="en-AU"/>
              </w:rPr>
              <w:t>Vulnerability</w:t>
            </w:r>
          </w:p>
        </w:tc>
        <w:tc>
          <w:tcPr>
            <w:tcW w:w="4001" w:type="dxa"/>
            <w:tcBorders>
              <w:top w:val="single" w:sz="4" w:space="0" w:color="auto"/>
              <w:bottom w:val="single" w:sz="4" w:space="0" w:color="auto"/>
            </w:tcBorders>
            <w:tcMar>
              <w:right w:w="28" w:type="dxa"/>
            </w:tcMar>
          </w:tcPr>
          <w:p w14:paraId="17A7C6F2" w14:textId="77777777" w:rsidR="00E474E2" w:rsidRPr="00124A8D" w:rsidRDefault="00E474E2" w:rsidP="00E474E2">
            <w:pPr>
              <w:pStyle w:val="NewBullet"/>
            </w:pPr>
            <w:r w:rsidRPr="00124A8D">
              <w:t>Diverse cohorts have not been identified for targeted support (such as students with disability, students who identify as lesbian, gay, bisexual, transgender, intersex and queer (LGBTIQ+), students in out of home care, international students and students who are culturally and linguistically diverse)</w:t>
            </w:r>
          </w:p>
          <w:p w14:paraId="1A87F6B3" w14:textId="77777777" w:rsidR="00E474E2" w:rsidRPr="00124A8D" w:rsidRDefault="00E474E2" w:rsidP="00E474E2">
            <w:pPr>
              <w:pStyle w:val="NewBullet"/>
            </w:pPr>
            <w:r w:rsidRPr="00124A8D">
              <w:t>Diverse cohorts not supported adequately</w:t>
            </w:r>
          </w:p>
          <w:p w14:paraId="6D100120" w14:textId="77777777" w:rsidR="00E474E2" w:rsidRPr="00124A8D" w:rsidRDefault="00E474E2" w:rsidP="00E474E2">
            <w:pPr>
              <w:pStyle w:val="NewBullet"/>
            </w:pPr>
            <w:r w:rsidRPr="00124A8D">
              <w:t>Diverse cohorts feel unwelcome</w:t>
            </w:r>
          </w:p>
          <w:p w14:paraId="1A080923" w14:textId="77777777" w:rsidR="00E474E2" w:rsidRPr="00124A8D" w:rsidRDefault="00E474E2" w:rsidP="00E474E2">
            <w:pPr>
              <w:pStyle w:val="NewBullet"/>
            </w:pPr>
            <w:r w:rsidRPr="00124A8D">
              <w:t>Lack of staff training on diversity and supporting and responding to vulnerable students</w:t>
            </w:r>
          </w:p>
          <w:p w14:paraId="41533564" w14:textId="77777777" w:rsidR="00E474E2" w:rsidRPr="00124A8D" w:rsidRDefault="00E474E2" w:rsidP="00E474E2">
            <w:pPr>
              <w:pStyle w:val="NewBullet"/>
            </w:pPr>
            <w:r w:rsidRPr="00124A8D">
              <w:t>Lack of respectful culture</w:t>
            </w:r>
          </w:p>
          <w:p w14:paraId="4B375F73" w14:textId="56F53435" w:rsidR="00E474E2" w:rsidRPr="00124A8D" w:rsidRDefault="00E474E2" w:rsidP="00A9654D">
            <w:pPr>
              <w:pStyle w:val="NewBullet"/>
            </w:pPr>
            <w:r w:rsidRPr="00124A8D">
              <w:t>Incidents of discrimination or humiliation are not effectively addressed and managed</w:t>
            </w:r>
          </w:p>
        </w:tc>
        <w:tc>
          <w:tcPr>
            <w:tcW w:w="5000" w:type="dxa"/>
            <w:tcBorders>
              <w:top w:val="single" w:sz="4" w:space="0" w:color="auto"/>
              <w:bottom w:val="single" w:sz="4" w:space="0" w:color="auto"/>
            </w:tcBorders>
          </w:tcPr>
          <w:p w14:paraId="6804E3D8" w14:textId="77777777" w:rsidR="00E474E2" w:rsidRPr="00726F5C" w:rsidRDefault="00E474E2" w:rsidP="00E474E2">
            <w:pPr>
              <w:pStyle w:val="NewBullet"/>
            </w:pPr>
            <w:r w:rsidRPr="00726F5C">
              <w:t>Children from diverse cohorts are more vulnerable to harm or abuse because their needs are not respected or accommodated</w:t>
            </w:r>
          </w:p>
          <w:p w14:paraId="1EA5C39E" w14:textId="77777777" w:rsidR="00E474E2" w:rsidRPr="00726F5C" w:rsidRDefault="00E474E2" w:rsidP="00E474E2">
            <w:pPr>
              <w:pStyle w:val="NewBullet"/>
            </w:pPr>
            <w:r w:rsidRPr="00726F5C">
              <w:t>Children from diverse cohorts do not feel safe, or are not adequately supported for their diverse and specific needs, experience greater risk of harm or abuse and harm and will be less able or willing to report their concerns</w:t>
            </w:r>
          </w:p>
          <w:p w14:paraId="1A49DF76" w14:textId="420812AA" w:rsidR="00E474E2" w:rsidRPr="00E474E2" w:rsidRDefault="00E474E2" w:rsidP="00E474E2">
            <w:pPr>
              <w:pStyle w:val="NewBullet"/>
            </w:pPr>
            <w:r w:rsidRPr="00726F5C">
              <w:t>Children experience discrimination which increases a child’s vulnerability to harm or abuse and harm and can also mean they are less likely to ask for help or speak up if they have a concern</w:t>
            </w:r>
          </w:p>
        </w:tc>
        <w:tc>
          <w:tcPr>
            <w:tcW w:w="5000" w:type="dxa"/>
            <w:tcBorders>
              <w:top w:val="single" w:sz="4" w:space="0" w:color="auto"/>
              <w:bottom w:val="single" w:sz="4" w:space="0" w:color="auto"/>
            </w:tcBorders>
          </w:tcPr>
          <w:p w14:paraId="10454719" w14:textId="77777777" w:rsidR="00E474E2" w:rsidRPr="00124A8D" w:rsidRDefault="00E474E2" w:rsidP="00E474E2">
            <w:pPr>
              <w:pStyle w:val="NewBullet"/>
            </w:pPr>
            <w:r w:rsidRPr="00124A8D">
              <w:t>Our Child Safety and Wellbeing Policy outlines the controls in place to support equity and diverse needs and is implemented</w:t>
            </w:r>
          </w:p>
          <w:p w14:paraId="4CC53431" w14:textId="77777777" w:rsidR="00E474E2" w:rsidRPr="00124A8D" w:rsidRDefault="00E474E2" w:rsidP="00E474E2">
            <w:pPr>
              <w:pStyle w:val="NewBullet"/>
            </w:pPr>
            <w:r>
              <w:t xml:space="preserve">Our </w:t>
            </w:r>
            <w:r w:rsidRPr="00124A8D">
              <w:t>Student</w:t>
            </w:r>
            <w:r>
              <w:t xml:space="preserve"> Wellbeing and</w:t>
            </w:r>
            <w:r w:rsidRPr="00124A8D">
              <w:t xml:space="preserve"> Engagement Policy outlines how the school pays particular attention to the needs of students with disability, students from culturally and linguistically diverse backgrounds, students who are unable to live at home, international students, and lesbian, gay, bisexual, transgender, intersex and queer (LGBTIQ+) students </w:t>
            </w:r>
          </w:p>
          <w:p w14:paraId="7C7DAF50" w14:textId="77777777" w:rsidR="00A9654D" w:rsidRDefault="00E474E2" w:rsidP="00A9654D">
            <w:pPr>
              <w:pStyle w:val="NewBullet"/>
            </w:pPr>
            <w:r w:rsidRPr="00124A8D">
              <w:t xml:space="preserve">Child safety information, support and complaints processes are culturally safe, accessible and easy to understand </w:t>
            </w:r>
          </w:p>
          <w:p w14:paraId="156E4B17" w14:textId="292145C0" w:rsidR="00E474E2" w:rsidRPr="00124A8D" w:rsidRDefault="00E474E2" w:rsidP="00A9654D">
            <w:pPr>
              <w:pStyle w:val="NewBullet"/>
            </w:pPr>
            <w:r>
              <w:t>Our school i</w:t>
            </w:r>
            <w:r w:rsidRPr="00124A8D">
              <w:t>mplement</w:t>
            </w:r>
            <w:r>
              <w:t>s</w:t>
            </w:r>
            <w:r w:rsidRPr="00124A8D">
              <w:t>:</w:t>
            </w:r>
          </w:p>
          <w:p w14:paraId="434367E7" w14:textId="77777777" w:rsidR="00E474E2" w:rsidRPr="00124A8D" w:rsidRDefault="00E474E2" w:rsidP="00E474E2">
            <w:pPr>
              <w:pStyle w:val="NewBullet2"/>
              <w:rPr>
                <w:rStyle w:val="Hyperlink"/>
                <w:color w:val="auto"/>
                <w:u w:val="none"/>
              </w:rPr>
            </w:pPr>
            <w:hyperlink r:id="rId15" w:history="1">
              <w:r w:rsidRPr="00124A8D">
                <w:rPr>
                  <w:rStyle w:val="Hyperlink"/>
                </w:rPr>
                <w:t xml:space="preserve">Resilience, Rights and Respectful Relationships and Building Respectful Relationships teaching and learning materials </w:t>
              </w:r>
            </w:hyperlink>
            <w:r w:rsidRPr="00124A8D">
              <w:rPr>
                <w:rStyle w:val="Hyperlink"/>
              </w:rPr>
              <w:t xml:space="preserve"> </w:t>
            </w:r>
          </w:p>
          <w:p w14:paraId="0BF5EBC0" w14:textId="77777777" w:rsidR="00E474E2" w:rsidRPr="00A677E0" w:rsidRDefault="00E474E2" w:rsidP="00E474E2">
            <w:pPr>
              <w:pStyle w:val="NewBullet2"/>
              <w:rPr>
                <w:rStyle w:val="Hyperlink"/>
                <w:color w:val="auto"/>
                <w:u w:val="none"/>
              </w:rPr>
            </w:pPr>
            <w:r w:rsidRPr="00124A8D">
              <w:rPr>
                <w:rStyle w:val="Hyperlink"/>
              </w:rPr>
              <w:t>Respectful Relationships whole school approach</w:t>
            </w:r>
          </w:p>
          <w:p w14:paraId="18CEAE58" w14:textId="7CBB84B9" w:rsidR="00E474E2" w:rsidRPr="00124A8D" w:rsidRDefault="00E474E2" w:rsidP="00A9654D">
            <w:pPr>
              <w:pStyle w:val="NewBullet"/>
              <w:numPr>
                <w:ilvl w:val="0"/>
                <w:numId w:val="0"/>
              </w:numPr>
              <w:ind w:left="160"/>
            </w:pPr>
          </w:p>
        </w:tc>
        <w:tc>
          <w:tcPr>
            <w:tcW w:w="1557" w:type="dxa"/>
            <w:tcBorders>
              <w:top w:val="single" w:sz="4" w:space="0" w:color="auto"/>
              <w:bottom w:val="single" w:sz="4" w:space="0" w:color="auto"/>
            </w:tcBorders>
            <w:vAlign w:val="center"/>
          </w:tcPr>
          <w:p w14:paraId="4C031240" w14:textId="58F93776" w:rsidR="00E474E2" w:rsidRPr="00124A8D" w:rsidRDefault="00E474E2" w:rsidP="00E474E2">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09082F59" w14:textId="6BD19D7B" w:rsidR="00E474E2" w:rsidRPr="00124A8D" w:rsidRDefault="00E474E2" w:rsidP="00E474E2">
            <w:pPr>
              <w:spacing w:after="0"/>
              <w:rPr>
                <w:rFonts w:ascii="Arial" w:eastAsia="Times New Roman" w:hAnsi="Arial" w:cs="Arial"/>
                <w:color w:val="000000"/>
                <w:sz w:val="20"/>
                <w:szCs w:val="20"/>
                <w:lang w:eastAsia="en-AU"/>
              </w:rPr>
            </w:pPr>
          </w:p>
        </w:tc>
        <w:tc>
          <w:tcPr>
            <w:tcW w:w="1198" w:type="dxa"/>
            <w:tcBorders>
              <w:top w:val="single" w:sz="4" w:space="0" w:color="auto"/>
              <w:bottom w:val="single" w:sz="4" w:space="0" w:color="auto"/>
            </w:tcBorders>
            <w:noWrap/>
            <w:tcMar>
              <w:right w:w="28" w:type="dxa"/>
            </w:tcMar>
          </w:tcPr>
          <w:p w14:paraId="1A0D2487" w14:textId="77777777" w:rsidR="00E474E2" w:rsidRPr="00124A8D" w:rsidRDefault="00E474E2" w:rsidP="00E474E2">
            <w:pPr>
              <w:spacing w:after="0"/>
              <w:rPr>
                <w:rFonts w:ascii="Arial" w:eastAsia="Times New Roman" w:hAnsi="Arial" w:cs="Arial"/>
                <w:color w:val="000000"/>
                <w:sz w:val="20"/>
                <w:szCs w:val="20"/>
                <w:lang w:eastAsia="en-AU"/>
              </w:rPr>
            </w:pPr>
          </w:p>
        </w:tc>
      </w:tr>
      <w:tr w:rsidR="00523282" w:rsidRPr="00124A8D" w14:paraId="5D41C887" w14:textId="77777777" w:rsidTr="00873388">
        <w:trPr>
          <w:trHeight w:val="290"/>
        </w:trPr>
        <w:tc>
          <w:tcPr>
            <w:tcW w:w="22352" w:type="dxa"/>
            <w:gridSpan w:val="7"/>
            <w:tcBorders>
              <w:top w:val="nil"/>
              <w:bottom w:val="single" w:sz="4" w:space="0" w:color="auto"/>
            </w:tcBorders>
            <w:shd w:val="clear" w:color="auto" w:fill="6FB7FF" w:themeFill="accent1" w:themeFillTint="66"/>
          </w:tcPr>
          <w:p w14:paraId="602A9923" w14:textId="7FEEE325"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6 – Suitable staff and volunteers</w:t>
            </w:r>
          </w:p>
        </w:tc>
      </w:tr>
      <w:tr w:rsidR="009F3CD0" w:rsidRPr="00124A8D" w14:paraId="7BB0F35B" w14:textId="77777777" w:rsidTr="00523282">
        <w:trPr>
          <w:trHeight w:val="60"/>
        </w:trPr>
        <w:tc>
          <w:tcPr>
            <w:tcW w:w="2960" w:type="dxa"/>
            <w:tcBorders>
              <w:top w:val="single" w:sz="4" w:space="0" w:color="auto"/>
              <w:bottom w:val="single" w:sz="4" w:space="0" w:color="auto"/>
            </w:tcBorders>
            <w:noWrap/>
            <w:tcMar>
              <w:right w:w="28" w:type="dxa"/>
            </w:tcMar>
          </w:tcPr>
          <w:p w14:paraId="788A7824" w14:textId="77777777" w:rsidR="009F3CD0" w:rsidRPr="002833B2" w:rsidRDefault="009F3CD0"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1AEB4F89" w14:textId="26146C46" w:rsidR="009F3CD0" w:rsidRPr="002833B2" w:rsidRDefault="009F3CD0" w:rsidP="00EB766C">
            <w:pPr>
              <w:pStyle w:val="Normal6"/>
              <w:spacing w:before="0" w:after="240"/>
              <w:rPr>
                <w:lang w:eastAsia="en-AU"/>
              </w:rPr>
            </w:pPr>
            <w:r w:rsidRPr="00124A8D">
              <w:rPr>
                <w:lang w:eastAsia="en-AU"/>
              </w:rPr>
              <w:t xml:space="preserve">Suitable staff (including contractors </w:t>
            </w:r>
            <w:r w:rsidRPr="00726F5C">
              <w:rPr>
                <w:lang w:eastAsia="en-AU"/>
              </w:rPr>
              <w:t>engaged by the school in child-related work)</w:t>
            </w:r>
          </w:p>
          <w:p w14:paraId="261AC01E" w14:textId="77777777" w:rsidR="009F3CD0" w:rsidRPr="002833B2" w:rsidRDefault="009F3CD0" w:rsidP="002833B2">
            <w:pPr>
              <w:spacing w:after="60"/>
              <w:rPr>
                <w:rFonts w:ascii="Arial" w:eastAsia="Calibri" w:hAnsi="Arial" w:cs="Arial"/>
                <w:b/>
                <w:bCs/>
                <w:sz w:val="20"/>
                <w:szCs w:val="20"/>
              </w:rPr>
            </w:pPr>
            <w:r w:rsidRPr="00726F5C">
              <w:rPr>
                <w:rFonts w:ascii="Arial" w:eastAsia="Calibri" w:hAnsi="Arial" w:cs="Arial"/>
                <w:b/>
                <w:bCs/>
                <w:sz w:val="20"/>
                <w:szCs w:val="20"/>
              </w:rPr>
              <w:t>Description:</w:t>
            </w:r>
          </w:p>
          <w:p w14:paraId="363D47AD" w14:textId="70C08E29" w:rsidR="009F3CD0" w:rsidRPr="002833B2" w:rsidRDefault="009F3CD0" w:rsidP="00EB766C">
            <w:pPr>
              <w:pStyle w:val="Normal6"/>
              <w:spacing w:before="0" w:after="240"/>
              <w:rPr>
                <w:lang w:eastAsia="en-AU"/>
              </w:rPr>
            </w:pPr>
            <w:r w:rsidRPr="002833B2">
              <w:rPr>
                <w:lang w:eastAsia="en-AU"/>
              </w:rPr>
              <w:t>There is a risk to children’s safety if staff are not suitable to work with children or effectively supported to uphold child safety and wellbeing in practice</w:t>
            </w:r>
          </w:p>
          <w:p w14:paraId="67F37A02" w14:textId="77777777" w:rsidR="009F3CD0" w:rsidRPr="002833B2" w:rsidRDefault="009F3CD0"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0C3492B9" w14:textId="029C877B" w:rsidR="009F3CD0" w:rsidRPr="00124A8D" w:rsidRDefault="009F3CD0" w:rsidP="00EB766C">
            <w:pPr>
              <w:pStyle w:val="Normal6"/>
              <w:spacing w:before="0" w:after="240"/>
              <w:rPr>
                <w:rFonts w:eastAsia="Times New Roman"/>
                <w:color w:val="000000"/>
                <w:lang w:eastAsia="en-AU"/>
              </w:rPr>
            </w:pPr>
            <w:r w:rsidRPr="002833B2">
              <w:rPr>
                <w:lang w:eastAsia="en-AU"/>
              </w:rPr>
              <w:t>Organisational, Propensity</w:t>
            </w:r>
          </w:p>
        </w:tc>
        <w:tc>
          <w:tcPr>
            <w:tcW w:w="4001" w:type="dxa"/>
            <w:tcBorders>
              <w:top w:val="single" w:sz="4" w:space="0" w:color="auto"/>
              <w:bottom w:val="single" w:sz="4" w:space="0" w:color="auto"/>
            </w:tcBorders>
            <w:tcMar>
              <w:right w:w="28" w:type="dxa"/>
            </w:tcMar>
          </w:tcPr>
          <w:p w14:paraId="699D93F7" w14:textId="77777777" w:rsidR="009F3CD0" w:rsidRPr="00124A8D" w:rsidRDefault="009F3CD0" w:rsidP="009F3CD0">
            <w:pPr>
              <w:pStyle w:val="NewBullet"/>
            </w:pPr>
            <w:r w:rsidRPr="00124A8D">
              <w:t>Poor recruitment and pre-employment screening processes</w:t>
            </w:r>
          </w:p>
          <w:p w14:paraId="5D424DC9" w14:textId="77777777" w:rsidR="009F3CD0" w:rsidRPr="00124A8D" w:rsidRDefault="009F3CD0" w:rsidP="009F3CD0">
            <w:pPr>
              <w:pStyle w:val="NewBullet"/>
            </w:pPr>
            <w:r w:rsidRPr="00124A8D">
              <w:t xml:space="preserve">Provision of false information during recruitment </w:t>
            </w:r>
          </w:p>
          <w:p w14:paraId="53AEF6CE" w14:textId="77777777" w:rsidR="009F3CD0" w:rsidRPr="00124A8D" w:rsidRDefault="009F3CD0" w:rsidP="009F3CD0">
            <w:pPr>
              <w:pStyle w:val="NewBullet"/>
            </w:pPr>
            <w:r w:rsidRPr="00124A8D">
              <w:t>Poor management of conflicts of interest</w:t>
            </w:r>
          </w:p>
          <w:p w14:paraId="7A3F0E0E" w14:textId="77777777" w:rsidR="009F3CD0" w:rsidRPr="00124A8D" w:rsidRDefault="009F3CD0" w:rsidP="009F3CD0">
            <w:pPr>
              <w:pStyle w:val="NewBullet"/>
            </w:pPr>
            <w:r w:rsidRPr="00124A8D">
              <w:t>Insufficient induction on commencement of working at school</w:t>
            </w:r>
          </w:p>
          <w:p w14:paraId="600B2B64" w14:textId="77777777" w:rsidR="009F3CD0" w:rsidRPr="00124A8D" w:rsidRDefault="009F3CD0" w:rsidP="009F3CD0">
            <w:pPr>
              <w:pStyle w:val="NewBullet"/>
            </w:pPr>
            <w:r w:rsidRPr="00124A8D">
              <w:t xml:space="preserve">Inappropriate behaviour by other adults is not called out due to lack of empowerment or awareness of behaviours of concern </w:t>
            </w:r>
          </w:p>
          <w:p w14:paraId="278C825B" w14:textId="77777777" w:rsidR="009F3CD0" w:rsidRPr="00124A8D" w:rsidRDefault="009F3CD0" w:rsidP="009F3CD0">
            <w:pPr>
              <w:pStyle w:val="NewBullet"/>
            </w:pPr>
            <w:r w:rsidRPr="00124A8D">
              <w:t xml:space="preserve">Insufficient promotion of the school’s commitment to child safety </w:t>
            </w:r>
          </w:p>
          <w:p w14:paraId="5471AD88" w14:textId="77777777" w:rsidR="009F3CD0" w:rsidRPr="00124A8D" w:rsidRDefault="009F3CD0" w:rsidP="009F3CD0">
            <w:pPr>
              <w:pStyle w:val="NewBullet"/>
            </w:pPr>
            <w:r w:rsidRPr="00124A8D">
              <w:t>Lack of child safety culture</w:t>
            </w:r>
          </w:p>
          <w:p w14:paraId="281B1765" w14:textId="77777777" w:rsidR="009F3CD0" w:rsidRPr="00124A8D" w:rsidRDefault="009F3CD0" w:rsidP="009F3CD0">
            <w:pPr>
              <w:pStyle w:val="NewBullet"/>
            </w:pPr>
            <w:r w:rsidRPr="00124A8D">
              <w:t xml:space="preserve">Insufficient supervision </w:t>
            </w:r>
          </w:p>
          <w:p w14:paraId="325D4121" w14:textId="77777777" w:rsidR="009F3CD0" w:rsidRDefault="009F3CD0" w:rsidP="009F3CD0">
            <w:pPr>
              <w:pStyle w:val="NewBullet"/>
            </w:pPr>
            <w:r w:rsidRPr="00124A8D">
              <w:t xml:space="preserve">Performance management does not focus on or address concerns relating to child safety and wellbeing </w:t>
            </w:r>
          </w:p>
          <w:p w14:paraId="6E538131" w14:textId="0878D8CC" w:rsidR="009F3CD0" w:rsidRPr="00124A8D" w:rsidRDefault="009F3CD0" w:rsidP="00A9654D">
            <w:pPr>
              <w:pStyle w:val="NewBullet"/>
              <w:numPr>
                <w:ilvl w:val="0"/>
                <w:numId w:val="0"/>
              </w:numPr>
            </w:pPr>
          </w:p>
        </w:tc>
        <w:tc>
          <w:tcPr>
            <w:tcW w:w="5000" w:type="dxa"/>
            <w:tcBorders>
              <w:top w:val="single" w:sz="4" w:space="0" w:color="auto"/>
              <w:bottom w:val="single" w:sz="4" w:space="0" w:color="auto"/>
            </w:tcBorders>
          </w:tcPr>
          <w:p w14:paraId="695884A1" w14:textId="77777777" w:rsidR="009F3CD0" w:rsidRPr="00726F5C" w:rsidRDefault="009F3CD0" w:rsidP="009F3CD0">
            <w:pPr>
              <w:pStyle w:val="NewBullet"/>
            </w:pPr>
            <w:r w:rsidRPr="00726F5C">
              <w:t>Children experience harm or abuse due to unsuitable staff being appointed at the school</w:t>
            </w:r>
          </w:p>
          <w:p w14:paraId="03E4F17A" w14:textId="77777777" w:rsidR="009F3CD0" w:rsidRPr="00726F5C" w:rsidRDefault="009F3CD0" w:rsidP="009F3CD0">
            <w:pPr>
              <w:pStyle w:val="NewBullet"/>
            </w:pPr>
            <w:r w:rsidRPr="00726F5C">
              <w:t>Children are harmed because the school does not sufficiently promote its commitment to child safety during recruitment processes, which fails to deter potential predators from seeking employment</w:t>
            </w:r>
          </w:p>
          <w:p w14:paraId="011098C3" w14:textId="77777777" w:rsidR="009F3CD0" w:rsidRPr="00726F5C" w:rsidRDefault="009F3CD0" w:rsidP="009F3CD0">
            <w:pPr>
              <w:pStyle w:val="NewBullet"/>
            </w:pPr>
            <w:r w:rsidRPr="00726F5C">
              <w:t xml:space="preserve">Children are harmed because during recruitment, history and behaviours of concern relating to suitability to work with children are not identified </w:t>
            </w:r>
          </w:p>
          <w:p w14:paraId="74C1103B" w14:textId="77777777" w:rsidR="009F3CD0" w:rsidRPr="00726F5C" w:rsidRDefault="009F3CD0" w:rsidP="009F3CD0">
            <w:pPr>
              <w:pStyle w:val="NewBullet"/>
            </w:pPr>
            <w:r w:rsidRPr="00726F5C">
              <w:t xml:space="preserve">Children are harmed because conflicts of interests in recruiting staff means child safety is not responded to in an objective manner </w:t>
            </w:r>
          </w:p>
          <w:p w14:paraId="2D98ABC2" w14:textId="77777777" w:rsidR="009F3CD0" w:rsidRPr="00726F5C" w:rsidRDefault="009F3CD0" w:rsidP="009F3CD0">
            <w:pPr>
              <w:pStyle w:val="NewBullet"/>
            </w:pPr>
            <w:r w:rsidRPr="00726F5C">
              <w:t>Children are harmed because staff are not provided with sufficient child safety induction and ongoing child safety training which means staff fail to identify child safety risks and signs of harm, and are unable to respond and report appropriately when they form a reasonable belief that harm has occurred</w:t>
            </w:r>
          </w:p>
          <w:p w14:paraId="55020E50" w14:textId="77777777" w:rsidR="009F3CD0" w:rsidRPr="00726F5C" w:rsidRDefault="009F3CD0" w:rsidP="009F3CD0">
            <w:pPr>
              <w:pStyle w:val="NewBullet"/>
            </w:pPr>
            <w:r w:rsidRPr="00726F5C">
              <w:t>Children are harmed because the school provides insufficient supervision of teaching practice and performance management for existing staff</w:t>
            </w:r>
          </w:p>
          <w:p w14:paraId="4AEBEEED" w14:textId="77777777" w:rsidR="009F3CD0" w:rsidRPr="00726F5C" w:rsidRDefault="009F3CD0" w:rsidP="009F3CD0">
            <w:pPr>
              <w:pStyle w:val="NewBullet"/>
            </w:pPr>
            <w:r w:rsidRPr="00726F5C">
              <w:t xml:space="preserve">Children are harmed because the school takes inadequate steps to address concerning staff behaviour </w:t>
            </w:r>
          </w:p>
          <w:p w14:paraId="4ADAFB88" w14:textId="5839C819" w:rsidR="009F3CD0" w:rsidRPr="00124A8D" w:rsidRDefault="009F3CD0" w:rsidP="009F3CD0">
            <w:pPr>
              <w:pStyle w:val="NewBullet"/>
            </w:pPr>
            <w:r w:rsidRPr="00726F5C">
              <w:t>Children are harmed because staff do not understand their role and responsibilities</w:t>
            </w:r>
            <w:r w:rsidRPr="00124A8D">
              <w:t xml:space="preserve"> in promoting and supporting child safety </w:t>
            </w:r>
          </w:p>
        </w:tc>
        <w:tc>
          <w:tcPr>
            <w:tcW w:w="5000" w:type="dxa"/>
            <w:tcBorders>
              <w:top w:val="single" w:sz="4" w:space="0" w:color="auto"/>
              <w:bottom w:val="single" w:sz="4" w:space="0" w:color="auto"/>
            </w:tcBorders>
          </w:tcPr>
          <w:p w14:paraId="0D4EC997" w14:textId="77777777" w:rsidR="009F3CD0" w:rsidRPr="00124A8D" w:rsidRDefault="009F3CD0" w:rsidP="00CF6E75">
            <w:pPr>
              <w:pStyle w:val="NewBullet"/>
              <w:spacing w:after="0"/>
            </w:pPr>
            <w:r w:rsidRPr="00124A8D">
              <w:t>Our Child Safety and Wellbeing Policy outlines the controls in place:</w:t>
            </w:r>
          </w:p>
          <w:p w14:paraId="22985F41" w14:textId="77777777" w:rsidR="009F3CD0" w:rsidRPr="00124A8D" w:rsidRDefault="009F3CD0" w:rsidP="00CF6E75">
            <w:pPr>
              <w:pStyle w:val="NewBullet2"/>
              <w:ind w:left="318" w:hanging="159"/>
            </w:pPr>
            <w:r w:rsidRPr="00124A8D">
              <w:t>for child safe recruitment and screening practices for staff.</w:t>
            </w:r>
          </w:p>
          <w:p w14:paraId="4A8AF955" w14:textId="77777777" w:rsidR="009F3CD0" w:rsidRPr="00124A8D" w:rsidRDefault="009F3CD0" w:rsidP="00CF6E75">
            <w:pPr>
              <w:pStyle w:val="NewBullet2"/>
              <w:ind w:left="318" w:hanging="159"/>
            </w:pPr>
            <w:r w:rsidRPr="00124A8D">
              <w:rPr>
                <w:lang w:val="en-GB"/>
              </w:rPr>
              <w:t xml:space="preserve">to ensure staff are provided with an appropriate induction in the </w:t>
            </w:r>
            <w:r w:rsidRPr="00124A8D">
              <w:t>school’s</w:t>
            </w:r>
            <w:r w:rsidRPr="00124A8D">
              <w:rPr>
                <w:lang w:val="en-GB"/>
              </w:rPr>
              <w:t xml:space="preserve"> child safety policies and practices.</w:t>
            </w:r>
          </w:p>
          <w:p w14:paraId="508C1EF9" w14:textId="77777777" w:rsidR="009F3CD0" w:rsidRPr="00124A8D" w:rsidRDefault="009F3CD0" w:rsidP="00CF6E75">
            <w:pPr>
              <w:pStyle w:val="NewBullet2"/>
              <w:ind w:left="318" w:hanging="159"/>
            </w:pPr>
            <w:r w:rsidRPr="00124A8D">
              <w:t>to ensure ongoing supervision and management of staff is focused on child safety and wellbeing</w:t>
            </w:r>
          </w:p>
          <w:p w14:paraId="2A8D2248" w14:textId="77777777" w:rsidR="009F3CD0" w:rsidRDefault="009F3CD0" w:rsidP="009F3CD0">
            <w:pPr>
              <w:pStyle w:val="NewBullet"/>
            </w:pPr>
            <w:r w:rsidRPr="00124A8D">
              <w:t>All actions and strategies outlined in our Child Safety and Wellbeing Policy are implemented</w:t>
            </w:r>
          </w:p>
          <w:p w14:paraId="72E0D9C1" w14:textId="273AE187" w:rsidR="009F3CD0" w:rsidRPr="00124A8D" w:rsidRDefault="009F3CD0" w:rsidP="009F3CD0">
            <w:pPr>
              <w:pStyle w:val="NewBullet"/>
            </w:pPr>
          </w:p>
        </w:tc>
        <w:tc>
          <w:tcPr>
            <w:tcW w:w="1557" w:type="dxa"/>
            <w:tcBorders>
              <w:top w:val="single" w:sz="4" w:space="0" w:color="auto"/>
              <w:bottom w:val="single" w:sz="4" w:space="0" w:color="auto"/>
            </w:tcBorders>
            <w:vAlign w:val="center"/>
          </w:tcPr>
          <w:p w14:paraId="370EA764" w14:textId="551457CB" w:rsidR="009F3CD0" w:rsidRPr="00124A8D" w:rsidRDefault="009F3CD0" w:rsidP="009F3CD0">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3A69E42C" w14:textId="63935BF0" w:rsidR="009F3CD0" w:rsidRPr="00124A8D" w:rsidRDefault="009F3CD0" w:rsidP="009F3CD0">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0B634DEB" w14:textId="77777777" w:rsidR="009F3CD0" w:rsidRPr="00124A8D" w:rsidRDefault="009F3CD0" w:rsidP="009F3CD0">
            <w:pPr>
              <w:spacing w:after="0"/>
              <w:rPr>
                <w:rFonts w:ascii="Arial" w:eastAsia="Times New Roman" w:hAnsi="Arial" w:cs="Arial"/>
                <w:color w:val="000000"/>
                <w:sz w:val="20"/>
                <w:szCs w:val="20"/>
                <w:lang w:eastAsia="en-AU"/>
              </w:rPr>
            </w:pPr>
          </w:p>
        </w:tc>
      </w:tr>
      <w:tr w:rsidR="005C586E" w:rsidRPr="00124A8D" w14:paraId="39CD4581" w14:textId="77777777" w:rsidTr="00523282">
        <w:trPr>
          <w:trHeight w:val="57"/>
        </w:trPr>
        <w:tc>
          <w:tcPr>
            <w:tcW w:w="2960" w:type="dxa"/>
            <w:tcBorders>
              <w:top w:val="single" w:sz="4" w:space="0" w:color="auto"/>
              <w:bottom w:val="single" w:sz="4" w:space="0" w:color="auto"/>
            </w:tcBorders>
            <w:noWrap/>
            <w:tcMar>
              <w:right w:w="28" w:type="dxa"/>
            </w:tcMar>
          </w:tcPr>
          <w:p w14:paraId="67D36547" w14:textId="77777777" w:rsidR="005C586E" w:rsidRDefault="005C586E"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0EE1AA4C" w14:textId="72A52A64" w:rsidR="005C586E" w:rsidRPr="002833B2" w:rsidRDefault="005C586E" w:rsidP="00EB766C">
            <w:pPr>
              <w:pStyle w:val="Normal6"/>
              <w:spacing w:before="0" w:after="240"/>
              <w:rPr>
                <w:lang w:eastAsia="en-AU"/>
              </w:rPr>
            </w:pPr>
            <w:r w:rsidRPr="00124A8D">
              <w:rPr>
                <w:lang w:eastAsia="en-AU"/>
              </w:rPr>
              <w:t>Suitable</w:t>
            </w:r>
            <w:r w:rsidRPr="002833B2">
              <w:rPr>
                <w:lang w:eastAsia="en-AU"/>
              </w:rPr>
              <w:t xml:space="preserve"> </w:t>
            </w:r>
            <w:r w:rsidRPr="00124A8D">
              <w:rPr>
                <w:lang w:eastAsia="en-AU"/>
              </w:rPr>
              <w:t xml:space="preserve">Volunteers </w:t>
            </w:r>
          </w:p>
          <w:p w14:paraId="3237982B" w14:textId="77777777" w:rsidR="005C586E" w:rsidRDefault="005C586E" w:rsidP="002833B2">
            <w:pPr>
              <w:spacing w:after="60"/>
              <w:rPr>
                <w:rFonts w:ascii="Arial" w:eastAsia="Calibri" w:hAnsi="Arial" w:cs="Arial"/>
                <w:b/>
                <w:bCs/>
                <w:sz w:val="20"/>
                <w:szCs w:val="20"/>
              </w:rPr>
            </w:pPr>
            <w:r w:rsidRPr="00726F5C">
              <w:rPr>
                <w:rFonts w:ascii="Arial" w:eastAsia="Calibri" w:hAnsi="Arial" w:cs="Arial"/>
                <w:b/>
                <w:bCs/>
                <w:sz w:val="20"/>
                <w:szCs w:val="20"/>
              </w:rPr>
              <w:t>Description:</w:t>
            </w:r>
          </w:p>
          <w:p w14:paraId="28019A9C" w14:textId="3218420A" w:rsidR="005C586E" w:rsidRPr="002833B2" w:rsidRDefault="005C586E" w:rsidP="00EB766C">
            <w:pPr>
              <w:pStyle w:val="Normal6"/>
              <w:spacing w:before="0" w:after="240"/>
              <w:rPr>
                <w:lang w:eastAsia="en-AU"/>
              </w:rPr>
            </w:pPr>
            <w:r w:rsidRPr="002833B2">
              <w:rPr>
                <w:lang w:eastAsia="en-AU"/>
              </w:rPr>
              <w:t xml:space="preserve">There is a risk to children’s safety if volunteers are not </w:t>
            </w:r>
            <w:r w:rsidRPr="002833B2">
              <w:rPr>
                <w:lang w:eastAsia="en-AU"/>
              </w:rPr>
              <w:lastRenderedPageBreak/>
              <w:t>suitable to work with children or effectively supported to uphold child safety and wellbeing in practice</w:t>
            </w:r>
          </w:p>
          <w:p w14:paraId="60952CD0" w14:textId="77777777" w:rsidR="005C586E" w:rsidRPr="002833B2" w:rsidRDefault="005C586E"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515ECFC7" w14:textId="55C94C7B" w:rsidR="005C586E" w:rsidRPr="005C586E" w:rsidRDefault="005C586E" w:rsidP="00EB766C">
            <w:pPr>
              <w:pStyle w:val="Normal6"/>
              <w:spacing w:before="0" w:after="240"/>
              <w:rPr>
                <w:rFonts w:eastAsia="Times New Roman"/>
                <w:color w:val="000000"/>
                <w:lang w:eastAsia="en-AU"/>
              </w:rPr>
            </w:pPr>
            <w:r w:rsidRPr="002833B2">
              <w:rPr>
                <w:lang w:eastAsia="en-AU"/>
              </w:rPr>
              <w:t>Organisational, Propensity</w:t>
            </w:r>
          </w:p>
        </w:tc>
        <w:tc>
          <w:tcPr>
            <w:tcW w:w="4001" w:type="dxa"/>
            <w:tcBorders>
              <w:top w:val="single" w:sz="4" w:space="0" w:color="auto"/>
              <w:bottom w:val="single" w:sz="4" w:space="0" w:color="auto"/>
            </w:tcBorders>
            <w:tcMar>
              <w:right w:w="28" w:type="dxa"/>
            </w:tcMar>
          </w:tcPr>
          <w:p w14:paraId="6378AF67" w14:textId="77777777" w:rsidR="005C586E" w:rsidRPr="00124A8D" w:rsidRDefault="005C586E" w:rsidP="005C586E">
            <w:pPr>
              <w:pStyle w:val="NewBullet"/>
            </w:pPr>
            <w:r w:rsidRPr="00124A8D">
              <w:lastRenderedPageBreak/>
              <w:t>Screening processes lack sufficient strength to reveal histories and behaviours of concern</w:t>
            </w:r>
          </w:p>
          <w:p w14:paraId="27EDE660" w14:textId="77777777" w:rsidR="005C586E" w:rsidRPr="00124A8D" w:rsidRDefault="005C586E" w:rsidP="005C586E">
            <w:pPr>
              <w:pStyle w:val="NewBullet"/>
            </w:pPr>
            <w:r w:rsidRPr="00124A8D">
              <w:t xml:space="preserve">Systems, processes, policies and culture do not demonstrate sufficient strength and transparency to deter potential </w:t>
            </w:r>
            <w:r w:rsidRPr="00124A8D">
              <w:lastRenderedPageBreak/>
              <w:t>perpetrators from attempting predatory behaviours</w:t>
            </w:r>
          </w:p>
          <w:p w14:paraId="6CABB030" w14:textId="77777777" w:rsidR="005C586E" w:rsidRPr="00124A8D" w:rsidRDefault="005C586E" w:rsidP="005C586E">
            <w:pPr>
              <w:pStyle w:val="NewBullet"/>
            </w:pPr>
            <w:r w:rsidRPr="00124A8D">
              <w:t>Conflict of interest</w:t>
            </w:r>
          </w:p>
          <w:p w14:paraId="11930DF0" w14:textId="77777777" w:rsidR="005C586E" w:rsidRPr="00124A8D" w:rsidRDefault="005C586E" w:rsidP="005C586E">
            <w:pPr>
              <w:pStyle w:val="NewBullet"/>
            </w:pPr>
            <w:r w:rsidRPr="00124A8D">
              <w:t>Lack of child safety culture</w:t>
            </w:r>
          </w:p>
          <w:p w14:paraId="518A6443" w14:textId="77777777" w:rsidR="005C586E" w:rsidRPr="00124A8D" w:rsidRDefault="005C586E" w:rsidP="005C586E">
            <w:pPr>
              <w:pStyle w:val="NewBullet"/>
            </w:pPr>
            <w:r w:rsidRPr="00124A8D">
              <w:t>Insufficient induction and training</w:t>
            </w:r>
          </w:p>
          <w:p w14:paraId="45354165" w14:textId="77777777" w:rsidR="005C586E" w:rsidRDefault="005C586E" w:rsidP="005C586E">
            <w:pPr>
              <w:pStyle w:val="NewBullet"/>
            </w:pPr>
            <w:r w:rsidRPr="00124A8D">
              <w:t>Insufficient supervision</w:t>
            </w:r>
          </w:p>
          <w:p w14:paraId="333197E9" w14:textId="3775835E" w:rsidR="005C586E" w:rsidRPr="00124A8D" w:rsidRDefault="005C586E" w:rsidP="00A9654D">
            <w:pPr>
              <w:pStyle w:val="NewBullet"/>
              <w:numPr>
                <w:ilvl w:val="0"/>
                <w:numId w:val="0"/>
              </w:numPr>
              <w:ind w:left="160"/>
            </w:pPr>
          </w:p>
        </w:tc>
        <w:tc>
          <w:tcPr>
            <w:tcW w:w="5000" w:type="dxa"/>
            <w:tcBorders>
              <w:top w:val="single" w:sz="4" w:space="0" w:color="auto"/>
              <w:bottom w:val="single" w:sz="4" w:space="0" w:color="auto"/>
            </w:tcBorders>
          </w:tcPr>
          <w:p w14:paraId="4FAFCD70" w14:textId="77777777" w:rsidR="005C586E" w:rsidRPr="00726F5C" w:rsidRDefault="005C586E" w:rsidP="005C586E">
            <w:pPr>
              <w:pStyle w:val="NewBullet"/>
            </w:pPr>
            <w:r w:rsidRPr="00726F5C">
              <w:lastRenderedPageBreak/>
              <w:t>Children experience harm or abuse due to unsuitable volunteers being appointed at the school</w:t>
            </w:r>
          </w:p>
          <w:p w14:paraId="266928A4" w14:textId="77777777" w:rsidR="005C586E" w:rsidRPr="00726F5C" w:rsidRDefault="005C586E" w:rsidP="005C586E">
            <w:pPr>
              <w:pStyle w:val="NewBullet"/>
            </w:pPr>
            <w:r w:rsidRPr="00726F5C">
              <w:t>Children are harmed because the school does not sufficiently promote its commitment to child safety, which fails to deter potential predators from volunteering at the school</w:t>
            </w:r>
          </w:p>
          <w:p w14:paraId="2B48E516" w14:textId="77777777" w:rsidR="005C586E" w:rsidRPr="00726F5C" w:rsidRDefault="005C586E" w:rsidP="005C586E">
            <w:pPr>
              <w:pStyle w:val="NewBullet"/>
            </w:pPr>
            <w:r w:rsidRPr="00726F5C">
              <w:lastRenderedPageBreak/>
              <w:t>Children are harmed because volunteers are not provided with sufficient child safety induction which means staff fail to identify child safety risks and signs of harm, and are unable to respond and report appropriately when they form a reasonable belief that harm has occurred</w:t>
            </w:r>
          </w:p>
          <w:p w14:paraId="268937BD" w14:textId="77777777" w:rsidR="005C586E" w:rsidRPr="00726F5C" w:rsidRDefault="005C586E" w:rsidP="005C586E">
            <w:pPr>
              <w:pStyle w:val="NewBullet"/>
            </w:pPr>
            <w:r w:rsidRPr="00726F5C">
              <w:t xml:space="preserve">Children are harmed because volunteers receive insufficient supervision </w:t>
            </w:r>
          </w:p>
          <w:p w14:paraId="13B50ED5" w14:textId="792C10B8" w:rsidR="005C586E" w:rsidRPr="00124A8D" w:rsidRDefault="005C586E" w:rsidP="005C586E">
            <w:pPr>
              <w:pStyle w:val="NewBullet"/>
            </w:pPr>
            <w:r w:rsidRPr="00726F5C">
              <w:t>Children are harmed because the school takes inadequate steps to address concerning behaviour (for example</w:t>
            </w:r>
            <w:r w:rsidRPr="00124A8D">
              <w:t xml:space="preserve"> removing volunteer from duties or otherwise ensuring the volunteer does not demonstrate further behaviours of concern)</w:t>
            </w:r>
          </w:p>
        </w:tc>
        <w:tc>
          <w:tcPr>
            <w:tcW w:w="5000" w:type="dxa"/>
            <w:tcBorders>
              <w:top w:val="single" w:sz="4" w:space="0" w:color="auto"/>
              <w:bottom w:val="single" w:sz="4" w:space="0" w:color="auto"/>
            </w:tcBorders>
          </w:tcPr>
          <w:p w14:paraId="178B51C4" w14:textId="77777777" w:rsidR="005C586E" w:rsidRPr="00124A8D" w:rsidRDefault="005C586E" w:rsidP="005C586E">
            <w:pPr>
              <w:pStyle w:val="NewBullet"/>
            </w:pPr>
            <w:r w:rsidRPr="00124A8D">
              <w:lastRenderedPageBreak/>
              <w:t xml:space="preserve">Volunteer Policy outlines the controls in place to ensure volunteers are suitable to work with children including screening, induction, and ongoing management and supervision </w:t>
            </w:r>
          </w:p>
          <w:p w14:paraId="7ED221CD" w14:textId="77777777" w:rsidR="005C586E" w:rsidRPr="00124A8D" w:rsidRDefault="005C586E" w:rsidP="005C586E">
            <w:pPr>
              <w:pStyle w:val="NewBullet"/>
            </w:pPr>
            <w:r w:rsidRPr="00124A8D">
              <w:t xml:space="preserve">Volunteers that are working with children or that may have access to students in unsupervised or high-risk </w:t>
            </w:r>
            <w:r w:rsidRPr="00124A8D">
              <w:lastRenderedPageBreak/>
              <w:t xml:space="preserve">settings will always be supervised by a member of school staff </w:t>
            </w:r>
          </w:p>
          <w:p w14:paraId="5E67B35A" w14:textId="77777777" w:rsidR="005C586E" w:rsidRDefault="005C586E" w:rsidP="005C586E">
            <w:pPr>
              <w:pStyle w:val="NewBullet"/>
            </w:pPr>
            <w:r w:rsidRPr="00124A8D">
              <w:t xml:space="preserve">Volunteer behaviour that is inconsistent with the school’s child safety and wellbeing policies and practices will be addressed by school staff swiftly and with a focus on child safety and wellbeing. </w:t>
            </w:r>
          </w:p>
          <w:p w14:paraId="4830554D" w14:textId="331E8271" w:rsidR="005C586E" w:rsidRPr="00124A8D" w:rsidRDefault="005C586E" w:rsidP="00A9654D">
            <w:pPr>
              <w:pStyle w:val="NewBullet"/>
              <w:numPr>
                <w:ilvl w:val="0"/>
                <w:numId w:val="0"/>
              </w:numPr>
              <w:ind w:left="160"/>
            </w:pPr>
          </w:p>
        </w:tc>
        <w:tc>
          <w:tcPr>
            <w:tcW w:w="1557" w:type="dxa"/>
            <w:tcBorders>
              <w:top w:val="single" w:sz="4" w:space="0" w:color="auto"/>
              <w:bottom w:val="single" w:sz="4" w:space="0" w:color="auto"/>
            </w:tcBorders>
            <w:vAlign w:val="center"/>
          </w:tcPr>
          <w:p w14:paraId="01453CA6" w14:textId="66D93FE8" w:rsidR="005C586E" w:rsidRPr="00124A8D" w:rsidRDefault="005C586E" w:rsidP="005C586E">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lastRenderedPageBreak/>
              <w:t>Yes</w:t>
            </w:r>
          </w:p>
        </w:tc>
        <w:tc>
          <w:tcPr>
            <w:tcW w:w="2636" w:type="dxa"/>
            <w:tcBorders>
              <w:top w:val="single" w:sz="4" w:space="0" w:color="auto"/>
              <w:bottom w:val="single" w:sz="4" w:space="0" w:color="auto"/>
            </w:tcBorders>
            <w:noWrap/>
            <w:tcMar>
              <w:right w:w="28" w:type="dxa"/>
            </w:tcMar>
          </w:tcPr>
          <w:p w14:paraId="6C3A0E1A" w14:textId="69A12B41" w:rsidR="005C586E" w:rsidRPr="00124A8D" w:rsidRDefault="005C586E" w:rsidP="005C586E">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0A3BF907" w14:textId="77777777" w:rsidR="005C586E" w:rsidRPr="00124A8D" w:rsidRDefault="005C586E" w:rsidP="005C586E">
            <w:pPr>
              <w:spacing w:after="0"/>
              <w:rPr>
                <w:rFonts w:ascii="Arial" w:eastAsia="Times New Roman" w:hAnsi="Arial" w:cs="Arial"/>
                <w:color w:val="000000"/>
                <w:sz w:val="20"/>
                <w:szCs w:val="20"/>
                <w:lang w:eastAsia="en-AU"/>
              </w:rPr>
            </w:pPr>
          </w:p>
        </w:tc>
      </w:tr>
      <w:tr w:rsidR="00523282" w:rsidRPr="00124A8D" w14:paraId="76FCAA4F" w14:textId="77777777" w:rsidTr="0082243F">
        <w:trPr>
          <w:trHeight w:val="290"/>
        </w:trPr>
        <w:tc>
          <w:tcPr>
            <w:tcW w:w="22352" w:type="dxa"/>
            <w:gridSpan w:val="7"/>
            <w:tcBorders>
              <w:top w:val="nil"/>
              <w:bottom w:val="single" w:sz="4" w:space="0" w:color="auto"/>
            </w:tcBorders>
            <w:shd w:val="clear" w:color="auto" w:fill="6FB7FF" w:themeFill="accent1" w:themeFillTint="66"/>
          </w:tcPr>
          <w:p w14:paraId="04E597C9" w14:textId="3AF12075"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7 – complaints processes</w:t>
            </w:r>
          </w:p>
        </w:tc>
      </w:tr>
      <w:tr w:rsidR="00180724" w:rsidRPr="00124A8D" w14:paraId="67FC5BDC" w14:textId="77777777" w:rsidTr="00523282">
        <w:trPr>
          <w:trHeight w:val="70"/>
        </w:trPr>
        <w:tc>
          <w:tcPr>
            <w:tcW w:w="2960" w:type="dxa"/>
            <w:tcBorders>
              <w:top w:val="single" w:sz="4" w:space="0" w:color="auto"/>
              <w:bottom w:val="single" w:sz="4" w:space="0" w:color="auto"/>
            </w:tcBorders>
            <w:noWrap/>
            <w:tcMar>
              <w:right w:w="28" w:type="dxa"/>
            </w:tcMar>
          </w:tcPr>
          <w:p w14:paraId="03E0648C" w14:textId="77777777" w:rsidR="00180724" w:rsidRPr="002833B2" w:rsidRDefault="00180724"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56BD0201" w14:textId="0409B7E4" w:rsidR="00180724" w:rsidRPr="00180724" w:rsidRDefault="00180724" w:rsidP="00EB766C">
            <w:pPr>
              <w:pStyle w:val="Normal6"/>
              <w:spacing w:before="0" w:after="240"/>
              <w:rPr>
                <w:lang w:eastAsia="en-AU"/>
              </w:rPr>
            </w:pPr>
            <w:r w:rsidRPr="00124A8D">
              <w:rPr>
                <w:lang w:eastAsia="en-AU"/>
              </w:rPr>
              <w:t>Complaints processes</w:t>
            </w:r>
          </w:p>
          <w:p w14:paraId="3A5C4862" w14:textId="77777777" w:rsidR="002833B2" w:rsidRPr="002833B2" w:rsidRDefault="00180724"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2C02CD29" w14:textId="5C1C0798" w:rsidR="00180724" w:rsidRPr="00726F5C" w:rsidRDefault="00180724" w:rsidP="00EB766C">
            <w:pPr>
              <w:pStyle w:val="Normal6"/>
              <w:spacing w:before="0" w:after="240"/>
              <w:rPr>
                <w:lang w:eastAsia="en-AU"/>
              </w:rPr>
            </w:pPr>
            <w:r w:rsidRPr="00726F5C">
              <w:rPr>
                <w:lang w:eastAsia="en-AU"/>
              </w:rPr>
              <w:t xml:space="preserve">There is a risk to children's safety if processes for complaints and concerns: </w:t>
            </w:r>
          </w:p>
          <w:p w14:paraId="02856DD9" w14:textId="56C47F60" w:rsidR="00180724" w:rsidRPr="00726F5C" w:rsidRDefault="00180724" w:rsidP="00EB766C">
            <w:pPr>
              <w:pStyle w:val="Normal6"/>
              <w:spacing w:before="0" w:after="240"/>
              <w:rPr>
                <w:lang w:eastAsia="en-AU"/>
              </w:rPr>
            </w:pPr>
            <w:r w:rsidRPr="00726F5C">
              <w:rPr>
                <w:lang w:eastAsia="en-AU"/>
              </w:rPr>
              <w:t xml:space="preserve">are not designed to be child focused and cannot be readily accessed, understood and used by children and the school community; </w:t>
            </w:r>
          </w:p>
          <w:p w14:paraId="74EE2E82" w14:textId="182F6429" w:rsidR="00180724" w:rsidRPr="00124A8D" w:rsidRDefault="00180724" w:rsidP="00EB766C">
            <w:pPr>
              <w:pStyle w:val="Normal6"/>
              <w:spacing w:before="0" w:after="240"/>
            </w:pPr>
            <w:r w:rsidRPr="00726F5C">
              <w:rPr>
                <w:lang w:eastAsia="en-AU"/>
              </w:rPr>
              <w:t>do not provide clear guidance on responding to complaints and concerns, including reporting to relevant authorities</w:t>
            </w:r>
            <w:r w:rsidRPr="00726F5C">
              <w:t>.</w:t>
            </w:r>
          </w:p>
          <w:p w14:paraId="707B1ED8" w14:textId="77777777" w:rsidR="00180724" w:rsidRPr="002833B2" w:rsidRDefault="00180724"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5F5D828C" w14:textId="3E5B3AC8" w:rsidR="00180724" w:rsidRPr="005435B9" w:rsidRDefault="00180724" w:rsidP="00EB766C">
            <w:pPr>
              <w:pStyle w:val="Normal6"/>
              <w:spacing w:after="240"/>
              <w:rPr>
                <w:b/>
                <w:bCs/>
              </w:rPr>
            </w:pPr>
            <w:r w:rsidRPr="002833B2">
              <w:rPr>
                <w:lang w:eastAsia="en-AU"/>
              </w:rPr>
              <w:t>Organisational, Vulnerability</w:t>
            </w:r>
          </w:p>
        </w:tc>
        <w:tc>
          <w:tcPr>
            <w:tcW w:w="4001" w:type="dxa"/>
            <w:tcBorders>
              <w:top w:val="single" w:sz="4" w:space="0" w:color="auto"/>
              <w:bottom w:val="single" w:sz="4" w:space="0" w:color="auto"/>
            </w:tcBorders>
            <w:tcMar>
              <w:right w:w="28" w:type="dxa"/>
            </w:tcMar>
          </w:tcPr>
          <w:p w14:paraId="6938BA39" w14:textId="77777777" w:rsidR="00180724" w:rsidRPr="00726F5C" w:rsidRDefault="00180724" w:rsidP="00180724">
            <w:pPr>
              <w:pStyle w:val="NewBullet"/>
            </w:pPr>
            <w:r w:rsidRPr="00726F5C">
              <w:t>The complaints process is not publicly available</w:t>
            </w:r>
          </w:p>
          <w:p w14:paraId="404D0216" w14:textId="77777777" w:rsidR="00180724" w:rsidRPr="00726F5C" w:rsidRDefault="00180724" w:rsidP="00180724">
            <w:pPr>
              <w:pStyle w:val="NewBullet"/>
            </w:pPr>
            <w:r w:rsidRPr="00726F5C">
              <w:t xml:space="preserve">Complaints processes are not written in simple plain English </w:t>
            </w:r>
          </w:p>
          <w:p w14:paraId="6555D69D" w14:textId="77777777" w:rsidR="00180724" w:rsidRPr="00726F5C" w:rsidRDefault="00180724" w:rsidP="00180724">
            <w:pPr>
              <w:pStyle w:val="NewBullet"/>
            </w:pPr>
            <w:r w:rsidRPr="00726F5C">
              <w:t>Children, parents and carers do not trust the process, or find the complaints process culturally unsafe or incompatible with their culture or religious practices</w:t>
            </w:r>
          </w:p>
          <w:p w14:paraId="29172FF6" w14:textId="77777777" w:rsidR="00180724" w:rsidRPr="00726F5C" w:rsidRDefault="00180724" w:rsidP="00180724">
            <w:pPr>
              <w:pStyle w:val="NewBullet"/>
            </w:pPr>
            <w:r w:rsidRPr="00726F5C">
              <w:t>Children, parents and carers do not feel supported to make complaints or raise concerns</w:t>
            </w:r>
          </w:p>
          <w:p w14:paraId="7997AB8F" w14:textId="77777777" w:rsidR="00180724" w:rsidRPr="00726F5C" w:rsidRDefault="00180724" w:rsidP="00180724">
            <w:pPr>
              <w:pStyle w:val="NewBullet"/>
            </w:pPr>
            <w:r w:rsidRPr="00726F5C">
              <w:t>Children’s input in decision making is not valued</w:t>
            </w:r>
          </w:p>
          <w:p w14:paraId="4A9D79D2" w14:textId="77777777" w:rsidR="00180724" w:rsidRPr="00726F5C" w:rsidRDefault="00180724" w:rsidP="00180724">
            <w:pPr>
              <w:pStyle w:val="NewBullet"/>
            </w:pPr>
            <w:r w:rsidRPr="00726F5C">
              <w:t>Children, parents and carers concerns/complaints are not taken seriously</w:t>
            </w:r>
          </w:p>
          <w:p w14:paraId="16574449" w14:textId="77777777" w:rsidR="00180724" w:rsidRPr="00726F5C" w:rsidRDefault="00180724" w:rsidP="00180724">
            <w:pPr>
              <w:pStyle w:val="NewBullet"/>
            </w:pPr>
            <w:r w:rsidRPr="00726F5C">
              <w:t>Staff child safety responding and reporting obligations are not clearly described and communicated</w:t>
            </w:r>
          </w:p>
          <w:p w14:paraId="2CE35393" w14:textId="77777777" w:rsidR="00180724" w:rsidRDefault="00180724" w:rsidP="00180724">
            <w:pPr>
              <w:pStyle w:val="NewBullet"/>
            </w:pPr>
            <w:r w:rsidRPr="00726F5C">
              <w:t>The school’s complaints process is not child</w:t>
            </w:r>
            <w:r w:rsidRPr="00726F5C">
              <w:noBreakHyphen/>
              <w:t>friendly or easy to follow</w:t>
            </w:r>
          </w:p>
          <w:p w14:paraId="1B5420F8" w14:textId="11FCFF2B" w:rsidR="00180724" w:rsidRPr="00124A8D" w:rsidRDefault="00180724" w:rsidP="000E7423">
            <w:pPr>
              <w:pStyle w:val="NewBullet"/>
              <w:numPr>
                <w:ilvl w:val="0"/>
                <w:numId w:val="0"/>
              </w:numPr>
              <w:ind w:left="160"/>
            </w:pPr>
          </w:p>
        </w:tc>
        <w:tc>
          <w:tcPr>
            <w:tcW w:w="5000" w:type="dxa"/>
            <w:tcBorders>
              <w:top w:val="single" w:sz="4" w:space="0" w:color="auto"/>
              <w:bottom w:val="single" w:sz="4" w:space="0" w:color="auto"/>
            </w:tcBorders>
          </w:tcPr>
          <w:p w14:paraId="0BF3AF9F" w14:textId="77777777" w:rsidR="00180724" w:rsidRPr="00726F5C" w:rsidRDefault="00180724" w:rsidP="00180724">
            <w:pPr>
              <w:pStyle w:val="NewBullet"/>
            </w:pPr>
            <w:r w:rsidRPr="00726F5C">
              <w:t>Children experience harm or abuse because complaints processes are not able to be used by children</w:t>
            </w:r>
          </w:p>
          <w:p w14:paraId="1EA51C1D" w14:textId="77777777" w:rsidR="00180724" w:rsidRPr="00726F5C" w:rsidRDefault="00180724" w:rsidP="00180724">
            <w:pPr>
              <w:pStyle w:val="NewBullet"/>
            </w:pPr>
            <w:r w:rsidRPr="00726F5C">
              <w:t xml:space="preserve">Children and their families do not report behaviours of concern, harm or abuse because the complaints process is inaccessible, culturally unsafe, incompatible or unable to be understood </w:t>
            </w:r>
          </w:p>
          <w:p w14:paraId="3F344499" w14:textId="77777777" w:rsidR="00180724" w:rsidRPr="00726F5C" w:rsidRDefault="00180724" w:rsidP="00180724">
            <w:pPr>
              <w:pStyle w:val="NewBullet"/>
            </w:pPr>
            <w:r w:rsidRPr="00726F5C">
              <w:t>Children do not feel safe to report behaviours of concern, harm or abuse</w:t>
            </w:r>
          </w:p>
          <w:p w14:paraId="53388709" w14:textId="77777777" w:rsidR="00180724" w:rsidRPr="00726F5C" w:rsidRDefault="00180724" w:rsidP="00180724">
            <w:pPr>
              <w:pStyle w:val="NewBullet"/>
            </w:pPr>
            <w:r w:rsidRPr="00726F5C">
              <w:t xml:space="preserve">Children experience additional harm because the actions in the complaints process are inappropriate or result in insufficient action being taken to protect children </w:t>
            </w:r>
          </w:p>
          <w:p w14:paraId="56824DB9" w14:textId="739C1B91" w:rsidR="00180724" w:rsidRPr="00726F5C" w:rsidRDefault="00180724" w:rsidP="00180724">
            <w:pPr>
              <w:pStyle w:val="NewBullet"/>
            </w:pPr>
            <w:r w:rsidRPr="00726F5C">
              <w:t xml:space="preserve">Children experience harm or abuse because safety policies and procedures are not effectively documented or are difficult to understand, resulting in staff (particularly new staff) being unaware of their child safety obligations, roles and responsibilities </w:t>
            </w:r>
          </w:p>
          <w:p w14:paraId="5CFC0868" w14:textId="5FEC9423" w:rsidR="00180724" w:rsidRPr="00124A8D" w:rsidRDefault="00180724" w:rsidP="00180724">
            <w:pPr>
              <w:pStyle w:val="NewBullet"/>
            </w:pPr>
            <w:r w:rsidRPr="00726F5C">
              <w:t>Children are exposed to an increased level of danger due to a person who uses violence in their household (family violence) being made aware of an incident, suspicion or disclosure of harm or abuse being communicated by the school without consideration of safety in the home environment</w:t>
            </w:r>
          </w:p>
        </w:tc>
        <w:tc>
          <w:tcPr>
            <w:tcW w:w="5000" w:type="dxa"/>
            <w:tcBorders>
              <w:top w:val="single" w:sz="4" w:space="0" w:color="auto"/>
              <w:bottom w:val="single" w:sz="4" w:space="0" w:color="auto"/>
            </w:tcBorders>
          </w:tcPr>
          <w:p w14:paraId="089C0A7E" w14:textId="77777777" w:rsidR="00180724" w:rsidRPr="00124A8D" w:rsidRDefault="00180724" w:rsidP="00180724">
            <w:pPr>
              <w:pStyle w:val="NewBullet"/>
            </w:pPr>
            <w:r>
              <w:t xml:space="preserve">Our </w:t>
            </w:r>
            <w:r w:rsidRPr="00124A8D">
              <w:t xml:space="preserve">Complaints Policy outlines the controls in place to ensure students are provided with accessible, culturally safe and easily understood information on raising a complaint or concern </w:t>
            </w:r>
          </w:p>
          <w:p w14:paraId="654B2DBB" w14:textId="77777777" w:rsidR="00180724" w:rsidRPr="00726F5C" w:rsidRDefault="00180724" w:rsidP="00180724">
            <w:pPr>
              <w:pStyle w:val="NewBullet"/>
            </w:pPr>
            <w:r>
              <w:t xml:space="preserve">Our </w:t>
            </w:r>
            <w:r w:rsidRPr="00124A8D">
              <w:t xml:space="preserve">Child Safety Responding and Reporting Obligations Policy and Procedures outlines the procedures </w:t>
            </w:r>
            <w:r w:rsidRPr="00726F5C">
              <w:t xml:space="preserve">for responding to complaints or concerns relating to harm or abuse </w:t>
            </w:r>
          </w:p>
          <w:p w14:paraId="10265459" w14:textId="77777777" w:rsidR="00180724" w:rsidRPr="00726F5C" w:rsidRDefault="00180724" w:rsidP="00180724">
            <w:pPr>
              <w:pStyle w:val="NewBullet"/>
            </w:pPr>
            <w:r w:rsidRPr="00726F5C">
              <w:t>The Complaints Policy and Child Safety Responding and Reporting Obligations Policy and Procedures are publicly available on the school website</w:t>
            </w:r>
          </w:p>
          <w:p w14:paraId="297EA603" w14:textId="77777777" w:rsidR="00180724" w:rsidRPr="00726F5C" w:rsidRDefault="00180724" w:rsidP="00180724">
            <w:pPr>
              <w:pStyle w:val="NewBullet"/>
            </w:pPr>
            <w:r w:rsidRPr="00726F5C">
              <w:t>The Complaints Policy and Child Safety Responding and Reporting Obligations Policy and Procedures are implemented by all relevant staff</w:t>
            </w:r>
          </w:p>
          <w:p w14:paraId="7AB38618" w14:textId="77777777" w:rsidR="00180724" w:rsidRPr="00726F5C" w:rsidRDefault="00180724" w:rsidP="00180724">
            <w:pPr>
              <w:pStyle w:val="NewBullet"/>
            </w:pPr>
            <w:r w:rsidRPr="00726F5C">
              <w:t>Our Child Safety and Wellbeing Policy sets out all recordkeeping, privacy and information sharing obligations that must be met when responding to complaints and concerns.</w:t>
            </w:r>
          </w:p>
          <w:p w14:paraId="35D357D9" w14:textId="6E08936A" w:rsidR="00180724" w:rsidRPr="00124A8D" w:rsidRDefault="00180724" w:rsidP="000D0652">
            <w:pPr>
              <w:pStyle w:val="NewBullet"/>
            </w:pPr>
            <w:r w:rsidRPr="00726F5C">
              <w:t>All complaints and concerns are managed in accordance with employment law obligations and our school seeks advice from Employee Conduct Branch and Legal Division when dealing with complaints and concerns relating to harm or</w:t>
            </w:r>
            <w:r w:rsidRPr="00124A8D">
              <w:t xml:space="preserve"> abuse by a member/former member of staff or school council employee or contractor</w:t>
            </w:r>
          </w:p>
        </w:tc>
        <w:tc>
          <w:tcPr>
            <w:tcW w:w="1557" w:type="dxa"/>
            <w:tcBorders>
              <w:top w:val="single" w:sz="4" w:space="0" w:color="auto"/>
              <w:bottom w:val="single" w:sz="4" w:space="0" w:color="auto"/>
            </w:tcBorders>
            <w:vAlign w:val="center"/>
          </w:tcPr>
          <w:p w14:paraId="07DDF388" w14:textId="643998CE" w:rsidR="00180724" w:rsidRPr="00124A8D" w:rsidRDefault="00180724" w:rsidP="00180724">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3537A5E3" w14:textId="10A805CF" w:rsidR="00180724" w:rsidRPr="00124A8D" w:rsidRDefault="00180724" w:rsidP="00180724">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32E3CB55" w14:textId="77777777" w:rsidR="00180724" w:rsidRPr="00124A8D" w:rsidRDefault="00180724" w:rsidP="00180724">
            <w:pPr>
              <w:spacing w:after="0"/>
              <w:rPr>
                <w:rFonts w:ascii="Arial" w:eastAsia="Times New Roman" w:hAnsi="Arial" w:cs="Arial"/>
                <w:color w:val="000000"/>
                <w:sz w:val="20"/>
                <w:szCs w:val="20"/>
                <w:lang w:eastAsia="en-AU"/>
              </w:rPr>
            </w:pPr>
          </w:p>
        </w:tc>
      </w:tr>
      <w:tr w:rsidR="00523282" w:rsidRPr="00124A8D" w14:paraId="25129D61" w14:textId="77777777" w:rsidTr="00C75B32">
        <w:trPr>
          <w:trHeight w:val="290"/>
        </w:trPr>
        <w:tc>
          <w:tcPr>
            <w:tcW w:w="22352" w:type="dxa"/>
            <w:gridSpan w:val="7"/>
            <w:tcBorders>
              <w:top w:val="nil"/>
              <w:bottom w:val="single" w:sz="4" w:space="0" w:color="auto"/>
            </w:tcBorders>
            <w:shd w:val="clear" w:color="auto" w:fill="6FB7FF" w:themeFill="accent1" w:themeFillTint="66"/>
          </w:tcPr>
          <w:p w14:paraId="575CFAE9" w14:textId="7C0B1C4A"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8 – Child safety knowledge, skills and awareness</w:t>
            </w:r>
          </w:p>
        </w:tc>
      </w:tr>
      <w:tr w:rsidR="007A6064" w:rsidRPr="00124A8D" w14:paraId="2A762F84" w14:textId="77777777" w:rsidTr="00523282">
        <w:trPr>
          <w:trHeight w:val="250"/>
        </w:trPr>
        <w:tc>
          <w:tcPr>
            <w:tcW w:w="2960" w:type="dxa"/>
            <w:tcBorders>
              <w:top w:val="single" w:sz="4" w:space="0" w:color="auto"/>
              <w:bottom w:val="single" w:sz="4" w:space="0" w:color="auto"/>
            </w:tcBorders>
            <w:noWrap/>
            <w:tcMar>
              <w:right w:w="28" w:type="dxa"/>
            </w:tcMar>
          </w:tcPr>
          <w:p w14:paraId="2F0DB6FB" w14:textId="77777777" w:rsidR="007A6064" w:rsidRPr="002833B2" w:rsidRDefault="007A6064"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7BFFCA41" w14:textId="30DA2D4D" w:rsidR="007A6064" w:rsidRPr="00AF07BD" w:rsidRDefault="007A6064" w:rsidP="00EB766C">
            <w:pPr>
              <w:pStyle w:val="Normal6"/>
              <w:spacing w:before="0" w:after="240"/>
              <w:rPr>
                <w:lang w:eastAsia="en-AU"/>
              </w:rPr>
            </w:pPr>
            <w:r w:rsidRPr="00124A8D">
              <w:rPr>
                <w:lang w:eastAsia="en-AU"/>
              </w:rPr>
              <w:t>Knowledge, skills and awareness</w:t>
            </w:r>
          </w:p>
          <w:p w14:paraId="59C2CE06" w14:textId="77777777" w:rsidR="007A6064" w:rsidRPr="002833B2" w:rsidRDefault="007A6064"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3C6EA6EF" w14:textId="1B213F31" w:rsidR="007A6064" w:rsidRPr="00124A8D" w:rsidRDefault="007A6064" w:rsidP="00EB766C">
            <w:pPr>
              <w:pStyle w:val="Normal6"/>
              <w:spacing w:before="0" w:after="240"/>
              <w:rPr>
                <w:lang w:eastAsia="en-AU"/>
              </w:rPr>
            </w:pPr>
            <w:r w:rsidRPr="00726F5C">
              <w:rPr>
                <w:lang w:eastAsia="en-AU"/>
              </w:rPr>
              <w:t>There is a risk to children's safety if staff and volunteers are not equipped with the knowledge, skills and awareness to keep children and students</w:t>
            </w:r>
            <w:r w:rsidRPr="00124A8D">
              <w:rPr>
                <w:lang w:eastAsia="en-AU"/>
              </w:rPr>
              <w:t xml:space="preserve"> safe through ongoing education and training</w:t>
            </w:r>
          </w:p>
          <w:p w14:paraId="7C06E10F" w14:textId="77777777" w:rsidR="007A6064" w:rsidRPr="002833B2" w:rsidRDefault="007A6064"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1EC988B8" w14:textId="60AF7FA6" w:rsidR="007A6064" w:rsidRPr="00AF07BD" w:rsidRDefault="007A6064" w:rsidP="00EB766C">
            <w:pPr>
              <w:pStyle w:val="Normal6"/>
              <w:spacing w:before="0" w:after="240"/>
            </w:pPr>
            <w:r w:rsidRPr="002833B2">
              <w:rPr>
                <w:lang w:eastAsia="en-AU"/>
              </w:rPr>
              <w:lastRenderedPageBreak/>
              <w:t>Organisational</w:t>
            </w:r>
          </w:p>
        </w:tc>
        <w:tc>
          <w:tcPr>
            <w:tcW w:w="4001" w:type="dxa"/>
            <w:tcBorders>
              <w:top w:val="single" w:sz="4" w:space="0" w:color="auto"/>
              <w:bottom w:val="single" w:sz="4" w:space="0" w:color="auto"/>
            </w:tcBorders>
            <w:tcMar>
              <w:right w:w="28" w:type="dxa"/>
            </w:tcMar>
          </w:tcPr>
          <w:p w14:paraId="69690A77" w14:textId="77777777" w:rsidR="007A6064" w:rsidRPr="00124A8D" w:rsidRDefault="007A6064" w:rsidP="007A6064">
            <w:pPr>
              <w:pStyle w:val="NewBullet"/>
            </w:pPr>
            <w:r w:rsidRPr="00124A8D">
              <w:lastRenderedPageBreak/>
              <w:t xml:space="preserve">Child safety and wellbeing training not provided to staff and school council annually </w:t>
            </w:r>
          </w:p>
          <w:p w14:paraId="7DC35EDA" w14:textId="77777777" w:rsidR="007A6064" w:rsidRPr="00124A8D" w:rsidRDefault="007A6064" w:rsidP="007A6064">
            <w:pPr>
              <w:pStyle w:val="NewBullet"/>
            </w:pPr>
            <w:r w:rsidRPr="00124A8D">
              <w:t>Child safety and wellbeing training is not refreshed or updated where policy, practice or law has changed</w:t>
            </w:r>
          </w:p>
          <w:p w14:paraId="4B1AD96A" w14:textId="77777777" w:rsidR="007A6064" w:rsidRPr="00124A8D" w:rsidRDefault="007A6064" w:rsidP="007A6064">
            <w:pPr>
              <w:pStyle w:val="NewBullet"/>
            </w:pPr>
            <w:r w:rsidRPr="00124A8D">
              <w:t>Volunteers are not required to undertake child safety training that is appropriate to the nature of their role</w:t>
            </w:r>
          </w:p>
          <w:p w14:paraId="60139A09" w14:textId="77777777" w:rsidR="007A6064" w:rsidRPr="00124A8D" w:rsidRDefault="007A6064" w:rsidP="007A6064">
            <w:pPr>
              <w:pStyle w:val="NewBullet"/>
            </w:pPr>
            <w:r w:rsidRPr="00124A8D">
              <w:t>Training does not cover all necessary topics</w:t>
            </w:r>
          </w:p>
          <w:p w14:paraId="6B094600" w14:textId="77777777" w:rsidR="007A6064" w:rsidRDefault="007A6064" w:rsidP="007A6064">
            <w:pPr>
              <w:pStyle w:val="NewBullet"/>
            </w:pPr>
            <w:r w:rsidRPr="00124A8D">
              <w:t>Training is poorly facilitated</w:t>
            </w:r>
          </w:p>
          <w:p w14:paraId="28E9EE1A" w14:textId="59A500DF" w:rsidR="007A6064" w:rsidRPr="00C51AFB" w:rsidRDefault="007A6064" w:rsidP="00E7686D">
            <w:pPr>
              <w:pStyle w:val="Normal6"/>
              <w:spacing w:before="200" w:after="0"/>
              <w:rPr>
                <w:b/>
                <w:bCs/>
              </w:rPr>
            </w:pPr>
          </w:p>
        </w:tc>
        <w:tc>
          <w:tcPr>
            <w:tcW w:w="5000" w:type="dxa"/>
            <w:tcBorders>
              <w:top w:val="single" w:sz="4" w:space="0" w:color="auto"/>
              <w:bottom w:val="single" w:sz="4" w:space="0" w:color="auto"/>
            </w:tcBorders>
          </w:tcPr>
          <w:p w14:paraId="5209A1D3" w14:textId="77777777" w:rsidR="007A6064" w:rsidRPr="00726F5C" w:rsidRDefault="007A6064" w:rsidP="007A6064">
            <w:pPr>
              <w:pStyle w:val="NewBullet"/>
            </w:pPr>
            <w:r w:rsidRPr="00726F5C">
              <w:t>Children experience harm or abuse due to staff and volunteers being inadequately equipped with the knowledge and skills to prevent harm or abuse or identify and respond to instances of harm or abuse if they occur</w:t>
            </w:r>
          </w:p>
          <w:p w14:paraId="5691FA10" w14:textId="77777777" w:rsidR="007A6064" w:rsidRPr="00726F5C" w:rsidRDefault="007A6064" w:rsidP="007A6064">
            <w:pPr>
              <w:pStyle w:val="NewBullet"/>
            </w:pPr>
            <w:r w:rsidRPr="00726F5C">
              <w:t xml:space="preserve">Children experience harm because staff and volunteers do not know how to identify child safety risks including inappropriate behaviour and signs of harm </w:t>
            </w:r>
          </w:p>
          <w:p w14:paraId="39330C8F" w14:textId="77777777" w:rsidR="007A6064" w:rsidRPr="00726F5C" w:rsidRDefault="007A6064" w:rsidP="007A6064">
            <w:pPr>
              <w:pStyle w:val="NewBullet"/>
            </w:pPr>
            <w:r w:rsidRPr="00726F5C">
              <w:t>Children experience harm because the</w:t>
            </w:r>
          </w:p>
          <w:p w14:paraId="76758E22" w14:textId="77777777" w:rsidR="007A6064" w:rsidRPr="00726F5C" w:rsidRDefault="007A6064" w:rsidP="007A6064">
            <w:pPr>
              <w:pStyle w:val="NewBullet"/>
            </w:pPr>
            <w:r w:rsidRPr="00726F5C">
              <w:t xml:space="preserve">school’s child safety and wellbeing policies and practices are poorly understood by staff and volunteers </w:t>
            </w:r>
          </w:p>
          <w:p w14:paraId="2461D56A" w14:textId="598143BC" w:rsidR="007A6064" w:rsidRPr="007A6064" w:rsidRDefault="007A6064" w:rsidP="007A6064">
            <w:pPr>
              <w:pStyle w:val="NewBullet"/>
            </w:pPr>
            <w:r w:rsidRPr="00726F5C">
              <w:lastRenderedPageBreak/>
              <w:t>Children are exposed to continued harm due to lack of staff knowledge, skills and awareness to stop harm or abuse from occurring</w:t>
            </w:r>
          </w:p>
        </w:tc>
        <w:tc>
          <w:tcPr>
            <w:tcW w:w="5000" w:type="dxa"/>
            <w:tcBorders>
              <w:top w:val="single" w:sz="4" w:space="0" w:color="auto"/>
              <w:bottom w:val="single" w:sz="4" w:space="0" w:color="auto"/>
            </w:tcBorders>
          </w:tcPr>
          <w:p w14:paraId="6C3894DC" w14:textId="77777777" w:rsidR="007A6064" w:rsidRPr="00124A8D" w:rsidRDefault="007A6064" w:rsidP="007A6064">
            <w:pPr>
              <w:pStyle w:val="NewBullet"/>
            </w:pPr>
            <w:r w:rsidRPr="00124A8D">
              <w:lastRenderedPageBreak/>
              <w:t>Our Child Safety and Wellbeing Policy outlines the controls in place to ensure school council and school staff receive appropriate annual guidance and training on child safety and is implemented</w:t>
            </w:r>
          </w:p>
          <w:p w14:paraId="49B66C84" w14:textId="3A68A60E" w:rsidR="007A6064" w:rsidRPr="00B62EAC" w:rsidRDefault="007A6064" w:rsidP="00DB281E">
            <w:pPr>
              <w:pStyle w:val="NewBullet"/>
            </w:pPr>
            <w:r>
              <w:t xml:space="preserve">Our </w:t>
            </w:r>
            <w:r w:rsidRPr="00124A8D">
              <w:t>Volunteers policy provides information on training for volunteers.</w:t>
            </w:r>
          </w:p>
        </w:tc>
        <w:tc>
          <w:tcPr>
            <w:tcW w:w="1557" w:type="dxa"/>
            <w:tcBorders>
              <w:top w:val="single" w:sz="4" w:space="0" w:color="auto"/>
              <w:bottom w:val="single" w:sz="4" w:space="0" w:color="auto"/>
            </w:tcBorders>
            <w:vAlign w:val="center"/>
          </w:tcPr>
          <w:p w14:paraId="766DD865" w14:textId="452C14E5" w:rsidR="007A6064" w:rsidRPr="00124A8D" w:rsidRDefault="007A6064" w:rsidP="007A6064">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5C7DC848" w14:textId="472A6DE8" w:rsidR="007A6064" w:rsidRPr="00124A8D" w:rsidRDefault="007A6064" w:rsidP="007A6064">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607959C8" w14:textId="77777777" w:rsidR="007A6064" w:rsidRPr="00124A8D" w:rsidRDefault="007A6064" w:rsidP="007A6064">
            <w:pPr>
              <w:spacing w:after="0"/>
              <w:rPr>
                <w:rFonts w:ascii="Arial" w:eastAsia="Times New Roman" w:hAnsi="Arial" w:cs="Arial"/>
                <w:color w:val="000000"/>
                <w:sz w:val="20"/>
                <w:szCs w:val="20"/>
                <w:lang w:eastAsia="en-AU"/>
              </w:rPr>
            </w:pPr>
          </w:p>
        </w:tc>
      </w:tr>
      <w:tr w:rsidR="00523282" w:rsidRPr="00124A8D" w14:paraId="71F194E3" w14:textId="77777777" w:rsidTr="00A6581A">
        <w:trPr>
          <w:trHeight w:val="290"/>
        </w:trPr>
        <w:tc>
          <w:tcPr>
            <w:tcW w:w="22352" w:type="dxa"/>
            <w:gridSpan w:val="7"/>
            <w:tcBorders>
              <w:top w:val="nil"/>
              <w:bottom w:val="single" w:sz="4" w:space="0" w:color="auto"/>
            </w:tcBorders>
            <w:shd w:val="clear" w:color="auto" w:fill="6FB7FF" w:themeFill="accent1" w:themeFillTint="66"/>
          </w:tcPr>
          <w:p w14:paraId="130996F9" w14:textId="7CF46E08"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9 – Physical and online environments</w:t>
            </w:r>
          </w:p>
        </w:tc>
      </w:tr>
      <w:tr w:rsidR="002762B6" w:rsidRPr="00124A8D" w14:paraId="3CDF7052" w14:textId="77777777" w:rsidTr="00523282">
        <w:trPr>
          <w:trHeight w:val="60"/>
        </w:trPr>
        <w:tc>
          <w:tcPr>
            <w:tcW w:w="2960" w:type="dxa"/>
            <w:tcBorders>
              <w:top w:val="single" w:sz="4" w:space="0" w:color="auto"/>
              <w:bottom w:val="single" w:sz="4" w:space="0" w:color="auto"/>
            </w:tcBorders>
            <w:noWrap/>
            <w:tcMar>
              <w:right w:w="28" w:type="dxa"/>
            </w:tcMar>
          </w:tcPr>
          <w:p w14:paraId="659E6BD1" w14:textId="77777777" w:rsidR="00D02614" w:rsidRPr="002833B2" w:rsidRDefault="002762B6"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3F9D7B99" w14:textId="79CB4173" w:rsidR="002762B6" w:rsidRPr="002833B2" w:rsidRDefault="002762B6" w:rsidP="00EB766C">
            <w:pPr>
              <w:pStyle w:val="Normal6"/>
              <w:spacing w:before="0" w:after="240"/>
              <w:rPr>
                <w:lang w:eastAsia="en-AU"/>
              </w:rPr>
            </w:pPr>
            <w:r w:rsidRPr="002833B2">
              <w:rPr>
                <w:lang w:eastAsia="en-AU"/>
              </w:rPr>
              <w:t xml:space="preserve">School physical environment </w:t>
            </w:r>
          </w:p>
          <w:p w14:paraId="3F2F9B22" w14:textId="77777777" w:rsidR="00D02614" w:rsidRPr="002833B2" w:rsidRDefault="002762B6"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4037F4A2" w14:textId="360F97E1" w:rsidR="002762B6" w:rsidRPr="002833B2" w:rsidRDefault="002762B6" w:rsidP="00EB766C">
            <w:pPr>
              <w:pStyle w:val="Normal6"/>
              <w:spacing w:before="0" w:after="240"/>
              <w:rPr>
                <w:lang w:eastAsia="en-AU"/>
              </w:rPr>
            </w:pPr>
            <w:r w:rsidRPr="002833B2">
              <w:rPr>
                <w:lang w:eastAsia="en-AU"/>
              </w:rPr>
              <w:t>There is a risk to children's safety if the school’s physical environment is not safe, or if risks in this environment are not managed or eliminated effectively</w:t>
            </w:r>
          </w:p>
          <w:p w14:paraId="3DB0C60A" w14:textId="77777777" w:rsidR="002762B6" w:rsidRPr="002833B2" w:rsidRDefault="002762B6"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2548A709" w14:textId="3124D4FD" w:rsidR="002762B6" w:rsidRPr="00124A8D" w:rsidRDefault="002762B6" w:rsidP="00EB766C">
            <w:pPr>
              <w:pStyle w:val="Normal6"/>
              <w:spacing w:before="0" w:after="240"/>
              <w:rPr>
                <w:rFonts w:eastAsia="Times New Roman"/>
                <w:color w:val="000000"/>
                <w:lang w:eastAsia="en-AU"/>
              </w:rPr>
            </w:pPr>
            <w:r w:rsidRPr="002833B2">
              <w:rPr>
                <w:lang w:eastAsia="en-AU"/>
              </w:rPr>
              <w:t>Situational</w:t>
            </w:r>
          </w:p>
        </w:tc>
        <w:tc>
          <w:tcPr>
            <w:tcW w:w="4001" w:type="dxa"/>
            <w:tcBorders>
              <w:top w:val="single" w:sz="4" w:space="0" w:color="auto"/>
              <w:bottom w:val="single" w:sz="4" w:space="0" w:color="auto"/>
            </w:tcBorders>
            <w:tcMar>
              <w:right w:w="28" w:type="dxa"/>
            </w:tcMar>
          </w:tcPr>
          <w:p w14:paraId="498BFEB5" w14:textId="6C9EE6F3" w:rsidR="002762B6" w:rsidRDefault="002762B6" w:rsidP="002762B6">
            <w:pPr>
              <w:pStyle w:val="NewBullet"/>
            </w:pPr>
            <w:r w:rsidRPr="00124A8D">
              <w:t>Areas of child safety risk in the school buildings or grounds are not identified</w:t>
            </w:r>
            <w:r>
              <w:t>,</w:t>
            </w:r>
            <w:r w:rsidRPr="00124A8D">
              <w:t xml:space="preserve"> appropriately supervised or managed.</w:t>
            </w:r>
            <w:r w:rsidR="00E7686D">
              <w:t xml:space="preserve"> </w:t>
            </w:r>
          </w:p>
          <w:p w14:paraId="76C59064" w14:textId="2A1F3E1C" w:rsidR="002762B6" w:rsidRPr="002762B6" w:rsidRDefault="002762B6" w:rsidP="0006119F">
            <w:pPr>
              <w:pStyle w:val="NewBullet"/>
              <w:numPr>
                <w:ilvl w:val="0"/>
                <w:numId w:val="0"/>
              </w:numPr>
              <w:ind w:left="160"/>
            </w:pPr>
          </w:p>
        </w:tc>
        <w:tc>
          <w:tcPr>
            <w:tcW w:w="5000" w:type="dxa"/>
            <w:tcBorders>
              <w:top w:val="single" w:sz="4" w:space="0" w:color="auto"/>
              <w:bottom w:val="single" w:sz="4" w:space="0" w:color="auto"/>
            </w:tcBorders>
          </w:tcPr>
          <w:p w14:paraId="35509050" w14:textId="77777777" w:rsidR="002762B6" w:rsidRPr="00726F5C" w:rsidRDefault="002762B6" w:rsidP="002762B6">
            <w:pPr>
              <w:pStyle w:val="NewBullet"/>
            </w:pPr>
            <w:r w:rsidRPr="00726F5C">
              <w:t>Children experience harm or abuse because the school physical environment is unsafe</w:t>
            </w:r>
          </w:p>
          <w:p w14:paraId="6EBD178B" w14:textId="77777777" w:rsidR="002762B6" w:rsidRPr="00726F5C" w:rsidRDefault="002762B6" w:rsidP="002762B6">
            <w:pPr>
              <w:pStyle w:val="NewBullet"/>
            </w:pPr>
            <w:r w:rsidRPr="00726F5C">
              <w:t>Harm or abuse (either by adults or other students) occurs on school grounds or buildings because the school fails to identify and manage areas of risk in the school’s physical environment</w:t>
            </w:r>
          </w:p>
          <w:p w14:paraId="673D0F1A" w14:textId="77777777" w:rsidR="002762B6" w:rsidRPr="00726F5C" w:rsidRDefault="002762B6" w:rsidP="002762B6">
            <w:pPr>
              <w:pStyle w:val="NewBullet"/>
            </w:pPr>
            <w:r w:rsidRPr="00726F5C">
              <w:t>Children experience harm on school grounds because the school’s built environment does not provide for adequate supervision, line of sight or visibility</w:t>
            </w:r>
          </w:p>
          <w:p w14:paraId="712F112D" w14:textId="7EB104B2" w:rsidR="002762B6" w:rsidRPr="002762B6" w:rsidRDefault="002762B6" w:rsidP="002762B6">
            <w:pPr>
              <w:pStyle w:val="NewBullet"/>
            </w:pPr>
            <w:r w:rsidRPr="00726F5C">
              <w:t>Children are groomed, harmed or abused by adults connected to the school because the school environment limits supervision or visibility of staff-student interactions</w:t>
            </w:r>
          </w:p>
        </w:tc>
        <w:tc>
          <w:tcPr>
            <w:tcW w:w="5000" w:type="dxa"/>
            <w:tcBorders>
              <w:top w:val="single" w:sz="4" w:space="0" w:color="auto"/>
              <w:bottom w:val="single" w:sz="4" w:space="0" w:color="auto"/>
            </w:tcBorders>
          </w:tcPr>
          <w:p w14:paraId="417FB9E5" w14:textId="77777777" w:rsidR="002762B6" w:rsidRPr="00124A8D" w:rsidRDefault="002762B6" w:rsidP="002762B6">
            <w:pPr>
              <w:pStyle w:val="NewBullet"/>
            </w:pPr>
            <w:r w:rsidRPr="00124A8D">
              <w:t>Yard Duty and Supervision Policy outlines supervision processes and requirements with a focus on child safety</w:t>
            </w:r>
          </w:p>
          <w:p w14:paraId="38EEE16B" w14:textId="77777777" w:rsidR="002762B6" w:rsidRPr="00B07CE9" w:rsidRDefault="002762B6" w:rsidP="002762B6">
            <w:pPr>
              <w:pStyle w:val="NewBullet"/>
            </w:pPr>
            <w:r w:rsidRPr="00124A8D">
              <w:t xml:space="preserve">Child safety and wellbeing policies, procedures and practices are in place to enable staff and volunteers to identify and mitigate risks in the physical school environment without compromising a child or student’s right to privacy, access to information, social connections and learning opportunities, including our Child Safety and Wellbeing Policy and </w:t>
            </w:r>
            <w:r w:rsidRPr="00B07CE9">
              <w:t>Child Safety Code of Conduct</w:t>
            </w:r>
          </w:p>
          <w:p w14:paraId="2C8A7E8A" w14:textId="5D502F59" w:rsidR="002762B6" w:rsidRPr="00B07CE9" w:rsidRDefault="002762B6" w:rsidP="00FA4788">
            <w:pPr>
              <w:pStyle w:val="NewBullet"/>
            </w:pPr>
            <w:r w:rsidRPr="00B07CE9">
              <w:t xml:space="preserve">[Visitor and contractor sign-in process and requirement that visitors/contractors wear a lanyard </w:t>
            </w:r>
          </w:p>
          <w:p w14:paraId="582551F1" w14:textId="04E67DD2" w:rsidR="002762B6" w:rsidRPr="00B07CE9" w:rsidRDefault="002762B6" w:rsidP="002762B6">
            <w:pPr>
              <w:pStyle w:val="NewBullet"/>
            </w:pPr>
            <w:r w:rsidRPr="00B07CE9">
              <w:t>Regular reminders to staff</w:t>
            </w:r>
            <w:r w:rsidR="00E7686D" w:rsidRPr="00B07CE9">
              <w:t xml:space="preserve"> </w:t>
            </w:r>
            <w:r w:rsidRPr="00B07CE9">
              <w:t>to approach unaccompanied visitors at the school and monitor the school perimeter</w:t>
            </w:r>
          </w:p>
          <w:p w14:paraId="2AC57447" w14:textId="77777777" w:rsidR="002762B6" w:rsidRPr="00B07CE9" w:rsidRDefault="002762B6" w:rsidP="002762B6">
            <w:pPr>
              <w:pStyle w:val="NewBullet"/>
            </w:pPr>
            <w:r w:rsidRPr="00B07CE9">
              <w:t>Reduced entry and exit points at the school, with gates and signage that directs all visitors to access the site via the Administration Office</w:t>
            </w:r>
          </w:p>
          <w:p w14:paraId="52D9E436" w14:textId="2297E34D" w:rsidR="002762B6" w:rsidRPr="00B07CE9" w:rsidRDefault="00E7686D" w:rsidP="002762B6">
            <w:pPr>
              <w:pStyle w:val="NewBullet"/>
            </w:pPr>
            <w:r w:rsidRPr="00B07CE9">
              <w:t>G</w:t>
            </w:r>
            <w:r w:rsidR="002762B6" w:rsidRPr="00B07CE9">
              <w:t>arden sheds and store cupboards are locked unless in use, with controlled access to keys</w:t>
            </w:r>
          </w:p>
          <w:p w14:paraId="1294BA70" w14:textId="49E4D7D1" w:rsidR="002762B6" w:rsidRPr="00B07CE9" w:rsidRDefault="002762B6" w:rsidP="00F017C4">
            <w:pPr>
              <w:pStyle w:val="NewBullet"/>
            </w:pPr>
            <w:r w:rsidRPr="00B07CE9">
              <w:t xml:space="preserve">Access to isolated, internally lockable, hidden or darkrooms or environments at the school is restricted or prevented. </w:t>
            </w:r>
          </w:p>
          <w:p w14:paraId="6EC127A3" w14:textId="167730D1" w:rsidR="002762B6" w:rsidRPr="00B07CE9" w:rsidRDefault="00E7686D" w:rsidP="002762B6">
            <w:pPr>
              <w:pStyle w:val="NewBullet"/>
            </w:pPr>
            <w:r w:rsidRPr="00B07CE9">
              <w:t>S</w:t>
            </w:r>
            <w:r w:rsidR="002762B6" w:rsidRPr="00B07CE9">
              <w:t xml:space="preserve">tudents are required to go to the bathroom with another student during class time </w:t>
            </w:r>
          </w:p>
          <w:p w14:paraId="10A232D0" w14:textId="28E4DEC8" w:rsidR="002762B6" w:rsidRPr="00124A8D" w:rsidRDefault="002762B6" w:rsidP="002762B6">
            <w:pPr>
              <w:pStyle w:val="NewBullet"/>
            </w:pPr>
            <w:r w:rsidRPr="00B07CE9">
              <w:t>When works are being completed on the school grounds, works are fenced off and there is no interaction between students and building contractors]</w:t>
            </w:r>
          </w:p>
        </w:tc>
        <w:tc>
          <w:tcPr>
            <w:tcW w:w="1557" w:type="dxa"/>
            <w:tcBorders>
              <w:top w:val="single" w:sz="4" w:space="0" w:color="auto"/>
              <w:bottom w:val="single" w:sz="4" w:space="0" w:color="auto"/>
            </w:tcBorders>
            <w:vAlign w:val="center"/>
          </w:tcPr>
          <w:p w14:paraId="39840033" w14:textId="3C438377" w:rsidR="002762B6" w:rsidRPr="00124A8D" w:rsidRDefault="002762B6" w:rsidP="002762B6">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152D38A1" w14:textId="0B9E7C83" w:rsidR="002762B6" w:rsidRPr="00124A8D" w:rsidRDefault="002762B6" w:rsidP="002762B6">
            <w:pPr>
              <w:pStyle w:val="Normal6"/>
              <w:rPr>
                <w:rFonts w:eastAsia="Times New Roman"/>
                <w:color w:val="000000"/>
                <w:lang w:eastAsia="en-AU"/>
              </w:rPr>
            </w:pPr>
          </w:p>
        </w:tc>
        <w:tc>
          <w:tcPr>
            <w:tcW w:w="1198" w:type="dxa"/>
            <w:tcBorders>
              <w:top w:val="single" w:sz="4" w:space="0" w:color="auto"/>
              <w:bottom w:val="single" w:sz="4" w:space="0" w:color="auto"/>
            </w:tcBorders>
            <w:noWrap/>
            <w:tcMar>
              <w:right w:w="28" w:type="dxa"/>
            </w:tcMar>
          </w:tcPr>
          <w:p w14:paraId="02E240E0" w14:textId="77777777" w:rsidR="002762B6" w:rsidRPr="00124A8D" w:rsidRDefault="002762B6" w:rsidP="002762B6">
            <w:pPr>
              <w:spacing w:after="0"/>
              <w:rPr>
                <w:rFonts w:ascii="Arial" w:eastAsia="Times New Roman" w:hAnsi="Arial" w:cs="Arial"/>
                <w:color w:val="000000"/>
                <w:sz w:val="20"/>
                <w:szCs w:val="20"/>
                <w:lang w:eastAsia="en-AU"/>
              </w:rPr>
            </w:pPr>
          </w:p>
        </w:tc>
      </w:tr>
      <w:tr w:rsidR="00D02614" w:rsidRPr="00124A8D" w14:paraId="3D2B53F9" w14:textId="77777777" w:rsidTr="00756603">
        <w:trPr>
          <w:trHeight w:val="386"/>
        </w:trPr>
        <w:tc>
          <w:tcPr>
            <w:tcW w:w="2960" w:type="dxa"/>
            <w:tcBorders>
              <w:top w:val="single" w:sz="4" w:space="0" w:color="auto"/>
              <w:bottom w:val="single" w:sz="4" w:space="0" w:color="auto"/>
            </w:tcBorders>
            <w:noWrap/>
            <w:tcMar>
              <w:right w:w="28" w:type="dxa"/>
            </w:tcMar>
          </w:tcPr>
          <w:p w14:paraId="5DE8CD28" w14:textId="77777777" w:rsidR="00D02614" w:rsidRPr="002833B2" w:rsidRDefault="00D02614" w:rsidP="002833B2">
            <w:pPr>
              <w:spacing w:after="60"/>
              <w:rPr>
                <w:rFonts w:ascii="Arial" w:eastAsia="Calibri" w:hAnsi="Arial" w:cs="Arial"/>
                <w:b/>
                <w:bCs/>
                <w:sz w:val="20"/>
                <w:szCs w:val="20"/>
              </w:rPr>
            </w:pPr>
            <w:r w:rsidRPr="00124A8D">
              <w:rPr>
                <w:rFonts w:ascii="Arial" w:eastAsia="Calibri" w:hAnsi="Arial" w:cs="Arial"/>
                <w:b/>
                <w:bCs/>
                <w:sz w:val="20"/>
                <w:szCs w:val="20"/>
              </w:rPr>
              <w:t>Risk Title:</w:t>
            </w:r>
          </w:p>
          <w:p w14:paraId="63B2A344" w14:textId="3B022F99" w:rsidR="00D02614" w:rsidRPr="002833B2" w:rsidRDefault="00D02614" w:rsidP="00EB766C">
            <w:pPr>
              <w:pStyle w:val="Normal6"/>
              <w:spacing w:before="0" w:after="240"/>
              <w:rPr>
                <w:lang w:eastAsia="en-AU"/>
              </w:rPr>
            </w:pPr>
            <w:r w:rsidRPr="00124A8D">
              <w:rPr>
                <w:lang w:eastAsia="en-AU"/>
              </w:rPr>
              <w:t>Online environment</w:t>
            </w:r>
          </w:p>
          <w:p w14:paraId="7EA65C58" w14:textId="77777777" w:rsidR="00D02614" w:rsidRPr="002833B2" w:rsidRDefault="00D02614" w:rsidP="002833B2">
            <w:pPr>
              <w:spacing w:after="60"/>
              <w:rPr>
                <w:rFonts w:ascii="Arial" w:eastAsia="Calibri" w:hAnsi="Arial" w:cs="Arial"/>
                <w:b/>
                <w:bCs/>
                <w:sz w:val="20"/>
                <w:szCs w:val="20"/>
              </w:rPr>
            </w:pPr>
            <w:r w:rsidRPr="00124A8D">
              <w:rPr>
                <w:rFonts w:ascii="Arial" w:eastAsia="Calibri" w:hAnsi="Arial" w:cs="Arial"/>
                <w:b/>
                <w:bCs/>
                <w:sz w:val="20"/>
                <w:szCs w:val="20"/>
              </w:rPr>
              <w:t>Description:</w:t>
            </w:r>
          </w:p>
          <w:p w14:paraId="27A0401F" w14:textId="6B999998" w:rsidR="00D02614" w:rsidRPr="002833B2" w:rsidRDefault="00D02614" w:rsidP="00EB766C">
            <w:pPr>
              <w:pStyle w:val="Normal6"/>
              <w:spacing w:before="0" w:after="240"/>
              <w:rPr>
                <w:lang w:eastAsia="en-AU"/>
              </w:rPr>
            </w:pPr>
            <w:r w:rsidRPr="002833B2">
              <w:rPr>
                <w:lang w:eastAsia="en-AU"/>
              </w:rPr>
              <w:t>There is a risk to children’s safety if the school’s online environment is not safe, or if risks in this environment are not managed or eliminated effectively</w:t>
            </w:r>
          </w:p>
          <w:p w14:paraId="49C8BA61" w14:textId="77777777" w:rsidR="00D02614" w:rsidRPr="002833B2" w:rsidRDefault="00D02614"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1BCD2763" w14:textId="0FF2E8D8" w:rsidR="00D02614" w:rsidRPr="00D02614" w:rsidRDefault="00D02614" w:rsidP="00EB766C">
            <w:pPr>
              <w:pStyle w:val="Normal6"/>
              <w:spacing w:before="0" w:after="240"/>
              <w:rPr>
                <w:rFonts w:eastAsia="Times New Roman"/>
                <w:color w:val="000000"/>
                <w:lang w:eastAsia="en-AU"/>
              </w:rPr>
            </w:pPr>
            <w:r w:rsidRPr="002833B2">
              <w:rPr>
                <w:lang w:eastAsia="en-AU"/>
              </w:rPr>
              <w:t>Situational</w:t>
            </w:r>
          </w:p>
        </w:tc>
        <w:tc>
          <w:tcPr>
            <w:tcW w:w="4001" w:type="dxa"/>
            <w:tcBorders>
              <w:top w:val="single" w:sz="4" w:space="0" w:color="auto"/>
              <w:bottom w:val="single" w:sz="4" w:space="0" w:color="auto"/>
            </w:tcBorders>
            <w:tcMar>
              <w:right w:w="28" w:type="dxa"/>
            </w:tcMar>
          </w:tcPr>
          <w:p w14:paraId="6C9ABB2C" w14:textId="77777777" w:rsidR="00D02614" w:rsidRPr="00124A8D" w:rsidRDefault="00D02614" w:rsidP="00D02614">
            <w:pPr>
              <w:pStyle w:val="NewBullet"/>
            </w:pPr>
            <w:r w:rsidRPr="00124A8D">
              <w:t xml:space="preserve">Child safety risks in the school’s online environment are not identified and appropriately managed. </w:t>
            </w:r>
          </w:p>
          <w:p w14:paraId="070B8A56" w14:textId="77777777" w:rsidR="00D02614" w:rsidRPr="00124A8D" w:rsidRDefault="00D02614" w:rsidP="00D02614">
            <w:pPr>
              <w:pStyle w:val="NewBullet"/>
            </w:pPr>
            <w:r w:rsidRPr="00124A8D">
              <w:t>Students are not provided with education about online risks and appropriate online behaviours.</w:t>
            </w:r>
          </w:p>
          <w:p w14:paraId="60C6C8C0" w14:textId="77777777" w:rsidR="00D02614" w:rsidRDefault="00D02614" w:rsidP="00D02614">
            <w:pPr>
              <w:pStyle w:val="NewBullet"/>
            </w:pPr>
            <w:r w:rsidRPr="00124A8D">
              <w:t>Online safety measures fail to adapt to emerging technologies and child safety risks</w:t>
            </w:r>
          </w:p>
          <w:p w14:paraId="451060D7" w14:textId="77777777" w:rsidR="00D02614" w:rsidRDefault="00D02614" w:rsidP="00D02614">
            <w:pPr>
              <w:pStyle w:val="NewBullet"/>
            </w:pPr>
            <w:r>
              <w:t>Online communication channels between adults working in the school and students are not monitored or have insufficient safeguards to prevent inappropriate one to one communication</w:t>
            </w:r>
          </w:p>
          <w:p w14:paraId="79EF5FD2" w14:textId="64720240" w:rsidR="00D02614" w:rsidRPr="00D02614" w:rsidRDefault="00D02614" w:rsidP="00501694">
            <w:pPr>
              <w:pStyle w:val="NewBullet"/>
              <w:numPr>
                <w:ilvl w:val="0"/>
                <w:numId w:val="0"/>
              </w:numPr>
            </w:pPr>
          </w:p>
        </w:tc>
        <w:tc>
          <w:tcPr>
            <w:tcW w:w="5000" w:type="dxa"/>
            <w:tcBorders>
              <w:top w:val="single" w:sz="4" w:space="0" w:color="auto"/>
              <w:bottom w:val="single" w:sz="4" w:space="0" w:color="auto"/>
            </w:tcBorders>
          </w:tcPr>
          <w:p w14:paraId="54572DE1" w14:textId="77777777" w:rsidR="00D02614" w:rsidRPr="00637A70" w:rsidRDefault="00D02614" w:rsidP="00D02614">
            <w:pPr>
              <w:pStyle w:val="NewBullet"/>
            </w:pPr>
            <w:r>
              <w:t>Children experience harm or abuse because the school’s online environment is unsafe</w:t>
            </w:r>
          </w:p>
          <w:p w14:paraId="2F880554" w14:textId="615F5E5B" w:rsidR="00D02614" w:rsidRDefault="00D02614" w:rsidP="00D02614">
            <w:pPr>
              <w:pStyle w:val="NewBullet"/>
            </w:pPr>
            <w:r>
              <w:t>Children experience harm</w:t>
            </w:r>
            <w:r w:rsidRPr="00124A8D">
              <w:t xml:space="preserve"> if policies, procedures and practices fail to identify and manage areas of risk in the school’s online environment</w:t>
            </w:r>
            <w:r w:rsidR="00E7686D">
              <w:t xml:space="preserve"> </w:t>
            </w:r>
          </w:p>
          <w:p w14:paraId="10413345" w14:textId="77777777" w:rsidR="00D02614" w:rsidRDefault="00D02614" w:rsidP="00D02614">
            <w:pPr>
              <w:pStyle w:val="NewBullet"/>
            </w:pPr>
            <w:r>
              <w:t>Children are groomed online</w:t>
            </w:r>
          </w:p>
          <w:p w14:paraId="3058AA0C" w14:textId="606EC3DF" w:rsidR="00D02614" w:rsidRPr="00124A8D" w:rsidRDefault="00D02614" w:rsidP="00D02614">
            <w:pPr>
              <w:pStyle w:val="NewBullet"/>
            </w:pPr>
            <w:r>
              <w:t>Children are harmed or abused as a result of</w:t>
            </w:r>
            <w:r w:rsidR="00E7686D">
              <w:t xml:space="preserve"> </w:t>
            </w:r>
            <w:r w:rsidRPr="00124A8D">
              <w:t>undetected</w:t>
            </w:r>
            <w:r>
              <w:t xml:space="preserve"> grooming</w:t>
            </w:r>
          </w:p>
          <w:p w14:paraId="3F561EEA" w14:textId="7A7B3E65" w:rsidR="00D02614" w:rsidRPr="00D02614" w:rsidRDefault="00D02614" w:rsidP="00D02614">
            <w:pPr>
              <w:pStyle w:val="NewBullet"/>
            </w:pPr>
            <w:r>
              <w:t>Children are harmed by other students as a result of the school environment not providing for adequate boundaries, supervision and oversight of online school activities</w:t>
            </w:r>
          </w:p>
        </w:tc>
        <w:tc>
          <w:tcPr>
            <w:tcW w:w="5000" w:type="dxa"/>
            <w:tcBorders>
              <w:top w:val="single" w:sz="4" w:space="0" w:color="auto"/>
              <w:bottom w:val="single" w:sz="4" w:space="0" w:color="auto"/>
            </w:tcBorders>
          </w:tcPr>
          <w:p w14:paraId="29A81D9F" w14:textId="77777777" w:rsidR="00D02614" w:rsidRPr="00124A8D" w:rsidRDefault="00D02614" w:rsidP="00D02614">
            <w:pPr>
              <w:pStyle w:val="NewBullet"/>
            </w:pPr>
            <w:r w:rsidRPr="00124A8D">
              <w:t>Digital Learning Policy outlines the controls in place for online conduct and online safety and is implemented</w:t>
            </w:r>
          </w:p>
          <w:p w14:paraId="318527D7" w14:textId="77777777" w:rsidR="00D02614" w:rsidRPr="00124A8D" w:rsidRDefault="00D02614" w:rsidP="00D02614">
            <w:pPr>
              <w:pStyle w:val="NewBullet"/>
            </w:pPr>
            <w:r w:rsidRPr="00124A8D">
              <w:t>Acceptable Use Agreements are in place and enforced</w:t>
            </w:r>
          </w:p>
          <w:p w14:paraId="5C563D18" w14:textId="77777777" w:rsidR="00D02614" w:rsidRPr="00124A8D" w:rsidRDefault="00D02614" w:rsidP="00D02614">
            <w:pPr>
              <w:pStyle w:val="NewBullet"/>
            </w:pPr>
            <w:r w:rsidRPr="00124A8D">
              <w:t>Child safety and wellbeing policies, procedures and practices are in place to enable staff and volunteers to identify and mitigate risks in the online school environment without compromising a child or student’s right to privacy, access to information, social connections and learning opportunities, including our Child Safety and Wellbeing Policy and Child Safety Code of Conduct</w:t>
            </w:r>
          </w:p>
          <w:p w14:paraId="7372A153" w14:textId="77777777" w:rsidR="00D02614" w:rsidRDefault="00D02614" w:rsidP="00D02614">
            <w:pPr>
              <w:pStyle w:val="NewBullet"/>
            </w:pPr>
            <w:r w:rsidRPr="00124A8D">
              <w:t>Staff undertake a privacy impact assessment for apps and other platforms in use by the school which includes the risk of access to children or personal information by people external to the school.</w:t>
            </w:r>
          </w:p>
          <w:p w14:paraId="40522F83" w14:textId="509949B0" w:rsidR="00D02614" w:rsidRPr="002816F7" w:rsidRDefault="00D02614" w:rsidP="001C5560">
            <w:pPr>
              <w:pStyle w:val="NewBullet"/>
            </w:pPr>
            <w:r>
              <w:t xml:space="preserve">Our school complies with the department’s </w:t>
            </w:r>
            <w:hyperlink r:id="rId16" w:history="1">
              <w:r w:rsidRPr="00CE2995">
                <w:rPr>
                  <w:rStyle w:val="Hyperlink"/>
                </w:rPr>
                <w:t>Cybersafety and Responsible Use of Digital Technologies</w:t>
              </w:r>
            </w:hyperlink>
            <w:r>
              <w:t xml:space="preserve"> policy and </w:t>
            </w:r>
            <w:hyperlink r:id="rId17" w:history="1">
              <w:r w:rsidRPr="00305D51">
                <w:rPr>
                  <w:rStyle w:val="Hyperlink"/>
                </w:rPr>
                <w:t>Digital Learning in Schools</w:t>
              </w:r>
            </w:hyperlink>
            <w:r>
              <w:t xml:space="preserve"> policy</w:t>
            </w:r>
          </w:p>
        </w:tc>
        <w:tc>
          <w:tcPr>
            <w:tcW w:w="1557" w:type="dxa"/>
            <w:tcBorders>
              <w:top w:val="single" w:sz="4" w:space="0" w:color="auto"/>
              <w:bottom w:val="single" w:sz="4" w:space="0" w:color="auto"/>
            </w:tcBorders>
            <w:vAlign w:val="center"/>
          </w:tcPr>
          <w:p w14:paraId="2BF57900" w14:textId="6F040462" w:rsidR="00D02614" w:rsidRPr="00124A8D" w:rsidRDefault="00D02614" w:rsidP="00D02614">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5B304A83" w14:textId="08292515" w:rsidR="00D02614" w:rsidRPr="00124A8D" w:rsidRDefault="00D02614" w:rsidP="00D02614">
            <w:pPr>
              <w:pStyle w:val="Normal6"/>
            </w:pPr>
          </w:p>
        </w:tc>
        <w:tc>
          <w:tcPr>
            <w:tcW w:w="1198" w:type="dxa"/>
            <w:tcBorders>
              <w:top w:val="single" w:sz="4" w:space="0" w:color="auto"/>
              <w:bottom w:val="single" w:sz="4" w:space="0" w:color="auto"/>
            </w:tcBorders>
            <w:noWrap/>
            <w:tcMar>
              <w:right w:w="28" w:type="dxa"/>
            </w:tcMar>
          </w:tcPr>
          <w:p w14:paraId="66A759C2" w14:textId="77777777" w:rsidR="00D02614" w:rsidRPr="00124A8D" w:rsidRDefault="00D02614" w:rsidP="00D02614">
            <w:pPr>
              <w:spacing w:after="0"/>
              <w:rPr>
                <w:rFonts w:ascii="Arial" w:eastAsia="Times New Roman" w:hAnsi="Arial" w:cs="Arial"/>
                <w:color w:val="000000"/>
                <w:sz w:val="20"/>
                <w:szCs w:val="20"/>
                <w:lang w:eastAsia="en-AU"/>
              </w:rPr>
            </w:pPr>
          </w:p>
        </w:tc>
      </w:tr>
      <w:tr w:rsidR="00F421F9" w:rsidRPr="00124A8D" w14:paraId="5E89EF33" w14:textId="77777777" w:rsidTr="00523282">
        <w:trPr>
          <w:trHeight w:val="60"/>
        </w:trPr>
        <w:tc>
          <w:tcPr>
            <w:tcW w:w="2960" w:type="dxa"/>
            <w:tcBorders>
              <w:top w:val="single" w:sz="4" w:space="0" w:color="auto"/>
              <w:bottom w:val="single" w:sz="4" w:space="0" w:color="auto"/>
            </w:tcBorders>
            <w:noWrap/>
            <w:tcMar>
              <w:right w:w="28" w:type="dxa"/>
            </w:tcMar>
          </w:tcPr>
          <w:p w14:paraId="75FC342E" w14:textId="77777777" w:rsidR="00F421F9" w:rsidRDefault="00F421F9" w:rsidP="002833B2">
            <w:pPr>
              <w:spacing w:after="60"/>
              <w:rPr>
                <w:rFonts w:ascii="Arial" w:eastAsia="Calibri" w:hAnsi="Arial" w:cs="Arial"/>
                <w:b/>
                <w:bCs/>
                <w:sz w:val="20"/>
                <w:szCs w:val="20"/>
              </w:rPr>
            </w:pPr>
            <w:r w:rsidRPr="00124A8D">
              <w:rPr>
                <w:rFonts w:ascii="Arial" w:eastAsia="Calibri" w:hAnsi="Arial" w:cs="Arial"/>
                <w:b/>
                <w:bCs/>
                <w:sz w:val="20"/>
                <w:szCs w:val="20"/>
              </w:rPr>
              <w:lastRenderedPageBreak/>
              <w:t>Risk Title:</w:t>
            </w:r>
          </w:p>
          <w:p w14:paraId="1377F29A" w14:textId="3E096DC3" w:rsidR="00F421F9" w:rsidRPr="00F421F9" w:rsidRDefault="00F421F9" w:rsidP="00EB766C">
            <w:pPr>
              <w:pStyle w:val="Normal6"/>
              <w:spacing w:before="0" w:after="240"/>
              <w:rPr>
                <w:lang w:eastAsia="en-AU"/>
              </w:rPr>
            </w:pPr>
            <w:r w:rsidRPr="00124A8D">
              <w:rPr>
                <w:lang w:eastAsia="en-AU"/>
              </w:rPr>
              <w:t>Off-site school activities and use of third-party providers</w:t>
            </w:r>
          </w:p>
          <w:p w14:paraId="381EEC0F" w14:textId="77777777" w:rsidR="00F421F9" w:rsidRDefault="00F421F9" w:rsidP="002833B2">
            <w:pPr>
              <w:spacing w:after="60"/>
              <w:rPr>
                <w:rFonts w:ascii="Arial" w:eastAsia="Calibri" w:hAnsi="Arial" w:cs="Arial"/>
                <w:b/>
                <w:bCs/>
                <w:sz w:val="20"/>
                <w:szCs w:val="20"/>
              </w:rPr>
            </w:pPr>
            <w:r w:rsidRPr="00124A8D">
              <w:rPr>
                <w:rFonts w:ascii="Arial" w:eastAsia="Calibri" w:hAnsi="Arial" w:cs="Arial"/>
                <w:b/>
                <w:bCs/>
                <w:sz w:val="20"/>
                <w:szCs w:val="20"/>
              </w:rPr>
              <w:t>Description:</w:t>
            </w:r>
          </w:p>
          <w:p w14:paraId="4D4E6554" w14:textId="02B26723" w:rsidR="00F421F9" w:rsidRPr="00726F5C" w:rsidRDefault="00F421F9" w:rsidP="00EB766C">
            <w:pPr>
              <w:pStyle w:val="Normal6"/>
              <w:spacing w:before="0" w:after="240"/>
            </w:pPr>
            <w:r w:rsidRPr="00124A8D">
              <w:rPr>
                <w:lang w:eastAsia="en-AU"/>
              </w:rPr>
              <w:t>There is a risk t</w:t>
            </w:r>
            <w:r>
              <w:rPr>
                <w:lang w:eastAsia="en-AU"/>
              </w:rPr>
              <w:t>o children’s safety if</w:t>
            </w:r>
            <w:r w:rsidRPr="00124A8D">
              <w:rPr>
                <w:lang w:eastAsia="en-AU"/>
              </w:rPr>
              <w:t xml:space="preserve"> the school’s child safety policies, procedures and </w:t>
            </w:r>
            <w:r w:rsidRPr="00726F5C">
              <w:rPr>
                <w:lang w:eastAsia="en-AU"/>
              </w:rPr>
              <w:t>practices do not adequately address and manage the risk of harm or abuse at school activities off-site and/or school activities involving third party providers</w:t>
            </w:r>
            <w:r w:rsidRPr="00726F5C">
              <w:t>.</w:t>
            </w:r>
          </w:p>
          <w:p w14:paraId="53921584" w14:textId="77777777" w:rsidR="00F421F9" w:rsidRPr="002833B2" w:rsidRDefault="00F421F9"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7C621F9D" w14:textId="2650462A" w:rsidR="00F421F9" w:rsidRPr="00124A8D" w:rsidRDefault="00F421F9" w:rsidP="00EB766C">
            <w:pPr>
              <w:pStyle w:val="Normal6"/>
              <w:spacing w:before="0" w:after="240"/>
            </w:pPr>
            <w:r w:rsidRPr="002833B2">
              <w:rPr>
                <w:lang w:eastAsia="en-AU"/>
              </w:rPr>
              <w:t>Situational, Organisational, Propensity, Vulnerability</w:t>
            </w:r>
          </w:p>
        </w:tc>
        <w:tc>
          <w:tcPr>
            <w:tcW w:w="4001" w:type="dxa"/>
            <w:tcBorders>
              <w:top w:val="single" w:sz="4" w:space="0" w:color="auto"/>
              <w:bottom w:val="single" w:sz="4" w:space="0" w:color="auto"/>
            </w:tcBorders>
            <w:tcMar>
              <w:right w:w="28" w:type="dxa"/>
            </w:tcMar>
          </w:tcPr>
          <w:p w14:paraId="70A09198" w14:textId="77777777" w:rsidR="00F421F9" w:rsidRPr="00726F5C" w:rsidRDefault="00F421F9" w:rsidP="003F4863">
            <w:pPr>
              <w:pStyle w:val="NewBullet"/>
            </w:pPr>
            <w:r w:rsidRPr="00124A8D">
              <w:t xml:space="preserve">School staff fail to identify and manage </w:t>
            </w:r>
            <w:r w:rsidRPr="00726F5C">
              <w:t>risks of harm or abuse occurring during off-site school activities</w:t>
            </w:r>
          </w:p>
          <w:p w14:paraId="5AFE7A57" w14:textId="77777777" w:rsidR="00F421F9" w:rsidRPr="00726F5C" w:rsidRDefault="00F421F9" w:rsidP="003F4863">
            <w:pPr>
              <w:pStyle w:val="NewBullet"/>
            </w:pPr>
            <w:r w:rsidRPr="00726F5C">
              <w:t>School staff fail to identify and manage risks of harm or abuse by third-party providers engaged by the school</w:t>
            </w:r>
          </w:p>
          <w:p w14:paraId="6FA83AD6" w14:textId="77777777" w:rsidR="00F421F9" w:rsidRPr="006124E4" w:rsidRDefault="00F421F9" w:rsidP="003F4863">
            <w:pPr>
              <w:pStyle w:val="NewBullet"/>
            </w:pPr>
            <w:r w:rsidRPr="00726F5C">
              <w:t>School does not consider</w:t>
            </w:r>
            <w:r>
              <w:t xml:space="preserve"> child safety during procurement processes</w:t>
            </w:r>
          </w:p>
          <w:p w14:paraId="2A450BEF" w14:textId="4DF5D71D" w:rsidR="00F421F9" w:rsidRPr="003F4863" w:rsidRDefault="00F421F9" w:rsidP="0048534F">
            <w:pPr>
              <w:pStyle w:val="NewBullet"/>
            </w:pPr>
            <w:r>
              <w:t>School does not consider child safety during procurement processes</w:t>
            </w:r>
          </w:p>
        </w:tc>
        <w:tc>
          <w:tcPr>
            <w:tcW w:w="5000" w:type="dxa"/>
            <w:tcBorders>
              <w:top w:val="single" w:sz="4" w:space="0" w:color="auto"/>
              <w:bottom w:val="single" w:sz="4" w:space="0" w:color="auto"/>
            </w:tcBorders>
          </w:tcPr>
          <w:p w14:paraId="6C2C9936" w14:textId="77777777" w:rsidR="00F421F9" w:rsidRPr="00637A70" w:rsidRDefault="00F421F9" w:rsidP="003F4863">
            <w:pPr>
              <w:pStyle w:val="NewBullet"/>
            </w:pPr>
            <w:r>
              <w:t>Children experience harm or abuse because the school does not adequately manage safety with third</w:t>
            </w:r>
            <w:r>
              <w:noBreakHyphen/>
              <w:t>party providers</w:t>
            </w:r>
          </w:p>
          <w:p w14:paraId="05FE9A3E" w14:textId="77777777" w:rsidR="00F421F9" w:rsidRPr="00726F5C" w:rsidRDefault="00F421F9" w:rsidP="003F4863">
            <w:pPr>
              <w:pStyle w:val="NewBullet"/>
            </w:pPr>
            <w:r>
              <w:t>Children are harmed because</w:t>
            </w:r>
            <w:r w:rsidRPr="00124A8D">
              <w:t xml:space="preserve"> policies, procedures and practices fail to identify and manage </w:t>
            </w:r>
            <w:r w:rsidRPr="00726F5C">
              <w:t>areas of risk for off-site school activities and school activities that involve third</w:t>
            </w:r>
            <w:r w:rsidRPr="00726F5C">
              <w:noBreakHyphen/>
              <w:t>party providers</w:t>
            </w:r>
          </w:p>
          <w:p w14:paraId="4C17D831" w14:textId="2EAC9E15" w:rsidR="00F421F9" w:rsidRPr="00F421F9" w:rsidRDefault="00F421F9" w:rsidP="003F4863">
            <w:pPr>
              <w:pStyle w:val="NewBullet"/>
            </w:pPr>
            <w:r w:rsidRPr="00726F5C">
              <w:t>Children experience harm or abuse because they are transported by adults connected with the school in private vehicles without appropriate oversight from school leadership</w:t>
            </w:r>
          </w:p>
        </w:tc>
        <w:tc>
          <w:tcPr>
            <w:tcW w:w="5000" w:type="dxa"/>
            <w:tcBorders>
              <w:top w:val="single" w:sz="4" w:space="0" w:color="auto"/>
              <w:bottom w:val="single" w:sz="4" w:space="0" w:color="auto"/>
            </w:tcBorders>
          </w:tcPr>
          <w:p w14:paraId="7099634E" w14:textId="77777777" w:rsidR="00F421F9" w:rsidRPr="003F4863" w:rsidRDefault="00F421F9" w:rsidP="003F4863">
            <w:pPr>
              <w:pStyle w:val="NewBullet"/>
            </w:pPr>
            <w:r w:rsidRPr="003F4863">
              <w:t>Our school complies with relevant policies with respect to the following activities, including policy relating to child safety and wellbeing:</w:t>
            </w:r>
          </w:p>
          <w:p w14:paraId="1D5831FE" w14:textId="77777777" w:rsidR="00F421F9" w:rsidRPr="00985BF3" w:rsidRDefault="00F421F9" w:rsidP="003F4863">
            <w:pPr>
              <w:pStyle w:val="NewBullet2"/>
              <w:rPr>
                <w:rStyle w:val="Hyperlink"/>
                <w:color w:val="auto"/>
                <w:u w:val="none"/>
              </w:rPr>
            </w:pPr>
            <w:hyperlink r:id="rId18" w:history="1">
              <w:r w:rsidRPr="00985BF3">
                <w:rPr>
                  <w:rStyle w:val="Hyperlink"/>
                </w:rPr>
                <w:t>Excursions</w:t>
              </w:r>
            </w:hyperlink>
          </w:p>
          <w:p w14:paraId="4919B38E" w14:textId="287FE6BC" w:rsidR="00F421F9" w:rsidRPr="00985BF3" w:rsidRDefault="00F421F9" w:rsidP="00900197">
            <w:pPr>
              <w:pStyle w:val="NewBullet2"/>
            </w:pPr>
            <w:hyperlink r:id="rId19" w:history="1">
              <w:r w:rsidRPr="00985BF3">
                <w:rPr>
                  <w:rStyle w:val="Hyperlink"/>
                </w:rPr>
                <w:t>Procurement</w:t>
              </w:r>
            </w:hyperlink>
          </w:p>
          <w:p w14:paraId="7A0A371C" w14:textId="1A3E9E3D" w:rsidR="00F421F9" w:rsidRPr="00985BF3" w:rsidRDefault="00F421F9" w:rsidP="003F4863">
            <w:pPr>
              <w:pStyle w:val="NewBullet2"/>
            </w:pPr>
            <w:hyperlink r:id="rId20" w:history="1">
              <w:r w:rsidRPr="00985BF3">
                <w:rPr>
                  <w:rStyle w:val="Hyperlink"/>
                </w:rPr>
                <w:t>NDIS Funded Therapy in Schools</w:t>
              </w:r>
            </w:hyperlink>
          </w:p>
          <w:p w14:paraId="19D8BC74" w14:textId="4F57DCF8" w:rsidR="003F4863" w:rsidRPr="00985BF3" w:rsidRDefault="00F421F9" w:rsidP="00CF0E89">
            <w:pPr>
              <w:pStyle w:val="NewBullet2"/>
            </w:pPr>
            <w:hyperlink r:id="rId21" w:history="1">
              <w:r w:rsidRPr="00985BF3">
                <w:rPr>
                  <w:rStyle w:val="Hyperlink"/>
                </w:rPr>
                <w:t>Work Experience</w:t>
              </w:r>
            </w:hyperlink>
            <w:r w:rsidRPr="00985BF3">
              <w:t>:</w:t>
            </w:r>
          </w:p>
          <w:p w14:paraId="6696436E" w14:textId="3DC06B14" w:rsidR="00F421F9" w:rsidRPr="00985BF3" w:rsidRDefault="00F421F9" w:rsidP="00E7686D">
            <w:pPr>
              <w:pStyle w:val="Default"/>
              <w:spacing w:before="120"/>
              <w:rPr>
                <w:b/>
                <w:bCs/>
                <w:sz w:val="20"/>
                <w:szCs w:val="20"/>
              </w:rPr>
            </w:pPr>
            <w:r w:rsidRPr="00985BF3">
              <w:rPr>
                <w:b/>
                <w:bCs/>
                <w:sz w:val="20"/>
                <w:szCs w:val="20"/>
              </w:rPr>
              <w:t xml:space="preserve">Procurement and third parties: </w:t>
            </w:r>
          </w:p>
          <w:p w14:paraId="2DA5BFE8" w14:textId="77777777" w:rsidR="00F421F9" w:rsidRPr="00985BF3" w:rsidRDefault="00F421F9" w:rsidP="003F4863">
            <w:pPr>
              <w:pStyle w:val="NewBullet"/>
            </w:pPr>
            <w:r w:rsidRPr="00985BF3">
              <w:t xml:space="preserve">We require contractors to provide their Working with Children Clearance upon entry to the school. </w:t>
            </w:r>
          </w:p>
          <w:p w14:paraId="72525E03" w14:textId="4F3EFDFA" w:rsidR="00E7686D" w:rsidRPr="00E7686D" w:rsidRDefault="00E7686D" w:rsidP="000D0652">
            <w:pPr>
              <w:pStyle w:val="NewBullet"/>
              <w:numPr>
                <w:ilvl w:val="0"/>
                <w:numId w:val="0"/>
              </w:numPr>
            </w:pPr>
          </w:p>
        </w:tc>
        <w:tc>
          <w:tcPr>
            <w:tcW w:w="1557" w:type="dxa"/>
            <w:tcBorders>
              <w:top w:val="single" w:sz="4" w:space="0" w:color="auto"/>
              <w:bottom w:val="single" w:sz="4" w:space="0" w:color="auto"/>
            </w:tcBorders>
            <w:vAlign w:val="center"/>
          </w:tcPr>
          <w:p w14:paraId="5CED9A91" w14:textId="6D32AE77" w:rsidR="00F421F9" w:rsidRPr="00124A8D" w:rsidRDefault="00F421F9" w:rsidP="00F421F9">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5F304FE6" w14:textId="4C5BFEC5" w:rsidR="00F421F9" w:rsidRPr="00124A8D" w:rsidRDefault="00F421F9" w:rsidP="00F421F9">
            <w:pPr>
              <w:pStyle w:val="Normal6"/>
            </w:pPr>
          </w:p>
        </w:tc>
        <w:tc>
          <w:tcPr>
            <w:tcW w:w="1198" w:type="dxa"/>
            <w:tcBorders>
              <w:top w:val="single" w:sz="4" w:space="0" w:color="auto"/>
              <w:bottom w:val="single" w:sz="4" w:space="0" w:color="auto"/>
            </w:tcBorders>
            <w:noWrap/>
            <w:tcMar>
              <w:right w:w="28" w:type="dxa"/>
            </w:tcMar>
          </w:tcPr>
          <w:p w14:paraId="5B762583" w14:textId="77777777" w:rsidR="00F421F9" w:rsidRPr="00124A8D" w:rsidRDefault="00F421F9" w:rsidP="00F421F9">
            <w:pPr>
              <w:spacing w:after="0"/>
              <w:rPr>
                <w:rFonts w:ascii="Arial" w:eastAsia="Times New Roman" w:hAnsi="Arial" w:cs="Arial"/>
                <w:color w:val="000000"/>
                <w:sz w:val="20"/>
                <w:szCs w:val="20"/>
                <w:lang w:eastAsia="en-AU"/>
              </w:rPr>
            </w:pPr>
          </w:p>
        </w:tc>
      </w:tr>
      <w:tr w:rsidR="00523282" w:rsidRPr="00124A8D" w14:paraId="5FEBB332" w14:textId="77777777" w:rsidTr="00DD0F32">
        <w:trPr>
          <w:trHeight w:val="290"/>
        </w:trPr>
        <w:tc>
          <w:tcPr>
            <w:tcW w:w="22352" w:type="dxa"/>
            <w:gridSpan w:val="7"/>
            <w:tcBorders>
              <w:top w:val="nil"/>
              <w:bottom w:val="single" w:sz="4" w:space="0" w:color="auto"/>
            </w:tcBorders>
            <w:shd w:val="clear" w:color="auto" w:fill="6FB7FF" w:themeFill="accent1" w:themeFillTint="66"/>
          </w:tcPr>
          <w:p w14:paraId="6CAA64D8" w14:textId="3E6118F9"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10 – Review of child safety practices</w:t>
            </w:r>
          </w:p>
        </w:tc>
      </w:tr>
      <w:tr w:rsidR="006241D3" w:rsidRPr="00124A8D" w14:paraId="33626AFD" w14:textId="77777777" w:rsidTr="00523282">
        <w:trPr>
          <w:trHeight w:val="1141"/>
        </w:trPr>
        <w:tc>
          <w:tcPr>
            <w:tcW w:w="2960" w:type="dxa"/>
            <w:tcBorders>
              <w:top w:val="single" w:sz="4" w:space="0" w:color="auto"/>
              <w:bottom w:val="single" w:sz="4" w:space="0" w:color="auto"/>
            </w:tcBorders>
            <w:noWrap/>
            <w:tcMar>
              <w:right w:w="28" w:type="dxa"/>
            </w:tcMar>
          </w:tcPr>
          <w:p w14:paraId="723443BA" w14:textId="77777777" w:rsidR="006241D3" w:rsidRPr="002833B2" w:rsidRDefault="006241D3"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749E3F4A" w14:textId="6A4EE5A9" w:rsidR="006241D3" w:rsidRPr="002833B2" w:rsidRDefault="006241D3" w:rsidP="00EB766C">
            <w:pPr>
              <w:pStyle w:val="Normal6"/>
              <w:spacing w:before="0" w:after="240"/>
              <w:rPr>
                <w:lang w:eastAsia="en-AU"/>
              </w:rPr>
            </w:pPr>
            <w:r w:rsidRPr="00124A8D">
              <w:rPr>
                <w:lang w:eastAsia="en-AU"/>
              </w:rPr>
              <w:t>Review and improvement</w:t>
            </w:r>
          </w:p>
          <w:p w14:paraId="13995286" w14:textId="77777777" w:rsidR="006241D3" w:rsidRPr="002833B2" w:rsidRDefault="006241D3"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68A45647" w14:textId="32760F66" w:rsidR="006241D3" w:rsidRPr="00726F5C" w:rsidRDefault="006241D3" w:rsidP="00EB766C">
            <w:pPr>
              <w:pStyle w:val="Normal6"/>
              <w:spacing w:before="0" w:after="240"/>
              <w:rPr>
                <w:lang w:eastAsia="en-AU"/>
              </w:rPr>
            </w:pPr>
            <w:r w:rsidRPr="00726F5C">
              <w:rPr>
                <w:lang w:eastAsia="en-AU"/>
              </w:rPr>
              <w:t>There is a risk to children's safety if the implementation of the Child Safe Standards is not regularly reviewed and improved</w:t>
            </w:r>
          </w:p>
          <w:p w14:paraId="038EC2AE" w14:textId="77777777" w:rsidR="006241D3" w:rsidRPr="002833B2" w:rsidRDefault="006241D3"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6355A257" w14:textId="16CF3B5F" w:rsidR="006241D3" w:rsidRPr="00124A8D" w:rsidRDefault="006241D3" w:rsidP="00EB766C">
            <w:pPr>
              <w:pStyle w:val="Normal6"/>
              <w:spacing w:after="240"/>
              <w:rPr>
                <w:b/>
              </w:rPr>
            </w:pPr>
            <w:r w:rsidRPr="002833B2">
              <w:rPr>
                <w:lang w:eastAsia="en-AU"/>
              </w:rPr>
              <w:t>Organisational</w:t>
            </w:r>
          </w:p>
        </w:tc>
        <w:tc>
          <w:tcPr>
            <w:tcW w:w="4001" w:type="dxa"/>
            <w:tcBorders>
              <w:top w:val="single" w:sz="4" w:space="0" w:color="auto"/>
              <w:bottom w:val="single" w:sz="4" w:space="0" w:color="auto"/>
            </w:tcBorders>
            <w:tcMar>
              <w:right w:w="28" w:type="dxa"/>
            </w:tcMar>
          </w:tcPr>
          <w:p w14:paraId="27255ACB" w14:textId="77777777" w:rsidR="006241D3" w:rsidRPr="00124A8D" w:rsidRDefault="006241D3" w:rsidP="006241D3">
            <w:pPr>
              <w:pStyle w:val="NewBullet"/>
            </w:pPr>
            <w:r w:rsidRPr="00124A8D">
              <w:t>Failure to regularly review child safety policies, procedures and practices (every 2 years) or following any significant child safety incident</w:t>
            </w:r>
          </w:p>
          <w:p w14:paraId="5F18E8D3" w14:textId="77777777" w:rsidR="006241D3" w:rsidRPr="00124A8D" w:rsidRDefault="006241D3" w:rsidP="006241D3">
            <w:pPr>
              <w:pStyle w:val="NewBullet"/>
            </w:pPr>
            <w:r w:rsidRPr="00124A8D">
              <w:t>Failure to use analysis of complaints, concerns and safety incidents to inform possible improvements to child safety policies, procedures and practices</w:t>
            </w:r>
          </w:p>
          <w:p w14:paraId="59A8C0A4" w14:textId="77777777" w:rsidR="006241D3" w:rsidRDefault="006241D3" w:rsidP="006241D3">
            <w:pPr>
              <w:pStyle w:val="NewBullet"/>
            </w:pPr>
            <w:r w:rsidRPr="00124A8D">
              <w:t>Failure to inform families and communities of the outcome of reviews of child safety policies, procedures and practices</w:t>
            </w:r>
          </w:p>
          <w:p w14:paraId="6C6B2109" w14:textId="67FE32CE" w:rsidR="006241D3" w:rsidRPr="006241D3" w:rsidRDefault="006241D3" w:rsidP="00FB0BF6">
            <w:pPr>
              <w:pStyle w:val="NewBullet"/>
              <w:numPr>
                <w:ilvl w:val="0"/>
                <w:numId w:val="0"/>
              </w:numPr>
              <w:ind w:left="160"/>
            </w:pPr>
          </w:p>
        </w:tc>
        <w:tc>
          <w:tcPr>
            <w:tcW w:w="5000" w:type="dxa"/>
            <w:tcBorders>
              <w:top w:val="single" w:sz="4" w:space="0" w:color="auto"/>
              <w:bottom w:val="single" w:sz="4" w:space="0" w:color="auto"/>
            </w:tcBorders>
          </w:tcPr>
          <w:p w14:paraId="034E0E78" w14:textId="77777777" w:rsidR="006241D3" w:rsidRPr="00726F5C" w:rsidRDefault="006241D3" w:rsidP="006241D3">
            <w:pPr>
              <w:pStyle w:val="NewBullet"/>
            </w:pPr>
            <w:r w:rsidRPr="00726F5C">
              <w:t>Children are harmed because safety policy, procedures and practices are out of date with any new laws or guidance on good child safety practice</w:t>
            </w:r>
          </w:p>
          <w:p w14:paraId="648DD64D" w14:textId="77777777" w:rsidR="006241D3" w:rsidRPr="00726F5C" w:rsidRDefault="006241D3" w:rsidP="006241D3">
            <w:pPr>
              <w:pStyle w:val="NewBullet"/>
            </w:pPr>
            <w:r w:rsidRPr="00726F5C">
              <w:t xml:space="preserve">Children are harmed because child safety policy, procedures and practices no longer meet the needs of the local school community </w:t>
            </w:r>
          </w:p>
          <w:p w14:paraId="3DB93978" w14:textId="1BA2E4C1" w:rsidR="006241D3" w:rsidRPr="006241D3" w:rsidRDefault="006241D3" w:rsidP="006241D3">
            <w:pPr>
              <w:pStyle w:val="NewBullet"/>
            </w:pPr>
            <w:r w:rsidRPr="00726F5C">
              <w:t>Children are harmed because child safety policy, procedures and practices are not improved as a result of analysis of past complaints, concerns and safety incidents, reducing the school’s ability to protect students from harm or abuse and to respond appropriately to complaints and concerns</w:t>
            </w:r>
          </w:p>
        </w:tc>
        <w:tc>
          <w:tcPr>
            <w:tcW w:w="5000" w:type="dxa"/>
            <w:tcBorders>
              <w:top w:val="single" w:sz="4" w:space="0" w:color="auto"/>
              <w:bottom w:val="single" w:sz="4" w:space="0" w:color="auto"/>
            </w:tcBorders>
          </w:tcPr>
          <w:p w14:paraId="15F4E967" w14:textId="6D8728C7" w:rsidR="006241D3" w:rsidRPr="00FB0BF6" w:rsidRDefault="006241D3" w:rsidP="00FB0BF6">
            <w:pPr>
              <w:pStyle w:val="NewBullet"/>
            </w:pPr>
            <w:r w:rsidRPr="00FB0BF6">
              <w:t>A register of the school’s policies relating to the child safe standards, including approvers and review cycles is used to support staff to maintain and update our policies</w:t>
            </w:r>
          </w:p>
          <w:p w14:paraId="6FAAD0CF" w14:textId="77777777" w:rsidR="006241D3" w:rsidRPr="00FB0BF6" w:rsidRDefault="006241D3" w:rsidP="006241D3">
            <w:pPr>
              <w:pStyle w:val="NewBullet"/>
            </w:pPr>
            <w:r w:rsidRPr="00FB0BF6">
              <w:t xml:space="preserve">We determine the causes of child safety incidents and monitor for repeat issues or systemic failures, updating any child safety policy, procedure or practice where gaps or improvements are identified </w:t>
            </w:r>
          </w:p>
          <w:p w14:paraId="487C7E18" w14:textId="7680A672" w:rsidR="00E7686D" w:rsidRPr="00E7686D" w:rsidRDefault="006241D3" w:rsidP="00E7686D">
            <w:pPr>
              <w:pStyle w:val="NewBullet"/>
            </w:pPr>
            <w:r w:rsidRPr="00FB0BF6">
              <w:t>Child Safety is a standing agenda item in staff and school leadership meetings</w:t>
            </w:r>
          </w:p>
        </w:tc>
        <w:tc>
          <w:tcPr>
            <w:tcW w:w="1557" w:type="dxa"/>
            <w:tcBorders>
              <w:top w:val="single" w:sz="4" w:space="0" w:color="auto"/>
              <w:bottom w:val="single" w:sz="4" w:space="0" w:color="auto"/>
            </w:tcBorders>
            <w:vAlign w:val="center"/>
          </w:tcPr>
          <w:p w14:paraId="6AFE436C" w14:textId="7ECBB57B" w:rsidR="006241D3" w:rsidRPr="00124A8D" w:rsidRDefault="006241D3" w:rsidP="006241D3">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7AC3825E" w14:textId="75344C55" w:rsidR="006241D3" w:rsidRPr="00124A8D" w:rsidRDefault="006241D3" w:rsidP="006241D3">
            <w:pPr>
              <w:pStyle w:val="Normal6"/>
            </w:pPr>
          </w:p>
        </w:tc>
        <w:tc>
          <w:tcPr>
            <w:tcW w:w="1198" w:type="dxa"/>
            <w:tcBorders>
              <w:top w:val="single" w:sz="4" w:space="0" w:color="auto"/>
              <w:bottom w:val="single" w:sz="4" w:space="0" w:color="auto"/>
            </w:tcBorders>
            <w:noWrap/>
            <w:tcMar>
              <w:right w:w="28" w:type="dxa"/>
            </w:tcMar>
          </w:tcPr>
          <w:p w14:paraId="396D5BAA" w14:textId="77777777" w:rsidR="006241D3" w:rsidRPr="00124A8D" w:rsidRDefault="006241D3" w:rsidP="006241D3">
            <w:pPr>
              <w:spacing w:after="0"/>
              <w:rPr>
                <w:rFonts w:ascii="Arial" w:eastAsia="Times New Roman" w:hAnsi="Arial" w:cs="Arial"/>
                <w:color w:val="000000"/>
                <w:sz w:val="20"/>
                <w:szCs w:val="20"/>
                <w:lang w:eastAsia="en-AU"/>
              </w:rPr>
            </w:pPr>
          </w:p>
        </w:tc>
      </w:tr>
      <w:tr w:rsidR="00523282" w:rsidRPr="00124A8D" w14:paraId="1CD43FC2" w14:textId="77777777" w:rsidTr="004C667C">
        <w:trPr>
          <w:trHeight w:val="290"/>
        </w:trPr>
        <w:tc>
          <w:tcPr>
            <w:tcW w:w="22352" w:type="dxa"/>
            <w:gridSpan w:val="7"/>
            <w:tcBorders>
              <w:top w:val="nil"/>
              <w:bottom w:val="single" w:sz="4" w:space="0" w:color="auto"/>
            </w:tcBorders>
            <w:shd w:val="clear" w:color="auto" w:fill="6FB7FF" w:themeFill="accent1" w:themeFillTint="66"/>
          </w:tcPr>
          <w:p w14:paraId="61AF4AC5" w14:textId="6CD940AB" w:rsidR="00523282" w:rsidRPr="00124A8D" w:rsidRDefault="00523282"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11 – Implementation of child safety practices</w:t>
            </w:r>
          </w:p>
        </w:tc>
      </w:tr>
      <w:tr w:rsidR="00D97C20" w:rsidRPr="00124A8D" w14:paraId="30C44E6D" w14:textId="77777777" w:rsidTr="00523282">
        <w:trPr>
          <w:trHeight w:val="1141"/>
        </w:trPr>
        <w:tc>
          <w:tcPr>
            <w:tcW w:w="2960" w:type="dxa"/>
            <w:tcBorders>
              <w:top w:val="single" w:sz="4" w:space="0" w:color="auto"/>
              <w:bottom w:val="single" w:sz="4" w:space="0" w:color="auto"/>
            </w:tcBorders>
            <w:noWrap/>
            <w:tcMar>
              <w:right w:w="28" w:type="dxa"/>
            </w:tcMar>
          </w:tcPr>
          <w:p w14:paraId="57793A42" w14:textId="77777777" w:rsidR="00D97C20" w:rsidRPr="002833B2" w:rsidRDefault="00D97C20" w:rsidP="002833B2">
            <w:pPr>
              <w:spacing w:after="60"/>
              <w:rPr>
                <w:rFonts w:ascii="Arial" w:eastAsia="Calibri" w:hAnsi="Arial" w:cs="Arial"/>
                <w:b/>
                <w:bCs/>
                <w:sz w:val="20"/>
                <w:szCs w:val="20"/>
              </w:rPr>
            </w:pPr>
            <w:r w:rsidRPr="002833B2">
              <w:rPr>
                <w:rFonts w:ascii="Arial" w:eastAsia="Calibri" w:hAnsi="Arial" w:cs="Arial"/>
                <w:b/>
                <w:bCs/>
                <w:sz w:val="20"/>
                <w:szCs w:val="20"/>
              </w:rPr>
              <w:t>Risk Title:</w:t>
            </w:r>
          </w:p>
          <w:p w14:paraId="02056DB2" w14:textId="5CC04739" w:rsidR="00D97C20" w:rsidRPr="002833B2" w:rsidRDefault="00D97C20" w:rsidP="00EB766C">
            <w:pPr>
              <w:pStyle w:val="Normal6"/>
              <w:spacing w:before="0" w:after="240"/>
              <w:rPr>
                <w:lang w:eastAsia="en-AU"/>
              </w:rPr>
            </w:pPr>
            <w:r w:rsidRPr="00124A8D">
              <w:rPr>
                <w:lang w:eastAsia="en-AU"/>
              </w:rPr>
              <w:t>Policies and procedures</w:t>
            </w:r>
            <w:r w:rsidRPr="002833B2">
              <w:rPr>
                <w:lang w:eastAsia="en-AU"/>
              </w:rPr>
              <w:t xml:space="preserve"> </w:t>
            </w:r>
          </w:p>
          <w:p w14:paraId="50B55654" w14:textId="77777777" w:rsidR="00D97C20" w:rsidRPr="002833B2" w:rsidRDefault="00D97C20" w:rsidP="002833B2">
            <w:pPr>
              <w:spacing w:after="60"/>
              <w:rPr>
                <w:rFonts w:ascii="Arial" w:eastAsia="Calibri" w:hAnsi="Arial" w:cs="Arial"/>
                <w:b/>
                <w:bCs/>
                <w:sz w:val="20"/>
                <w:szCs w:val="20"/>
              </w:rPr>
            </w:pPr>
            <w:r w:rsidRPr="002833B2">
              <w:rPr>
                <w:rFonts w:ascii="Arial" w:eastAsia="Calibri" w:hAnsi="Arial" w:cs="Arial"/>
                <w:b/>
                <w:bCs/>
                <w:sz w:val="20"/>
                <w:szCs w:val="20"/>
              </w:rPr>
              <w:t>Description:</w:t>
            </w:r>
          </w:p>
          <w:p w14:paraId="3930E4B7" w14:textId="29906956" w:rsidR="00D97C20" w:rsidRPr="002833B2" w:rsidRDefault="00D97C20" w:rsidP="00EB766C">
            <w:pPr>
              <w:pStyle w:val="Normal6"/>
              <w:spacing w:before="0" w:after="240"/>
              <w:rPr>
                <w:lang w:eastAsia="en-AU"/>
              </w:rPr>
            </w:pPr>
            <w:r w:rsidRPr="00124A8D">
              <w:rPr>
                <w:lang w:eastAsia="en-AU"/>
              </w:rPr>
              <w:t>There is a risk that policies and procedures do not effectively document how the organisation is safe for children and students and are not effectively implemented by staff and volunteers</w:t>
            </w:r>
          </w:p>
          <w:p w14:paraId="319DC302" w14:textId="77777777" w:rsidR="00D97C20" w:rsidRPr="002833B2" w:rsidRDefault="00D97C20" w:rsidP="002833B2">
            <w:pPr>
              <w:spacing w:after="60"/>
              <w:rPr>
                <w:rFonts w:ascii="Arial" w:eastAsia="Calibri" w:hAnsi="Arial" w:cs="Arial"/>
                <w:b/>
                <w:bCs/>
                <w:sz w:val="20"/>
                <w:szCs w:val="20"/>
              </w:rPr>
            </w:pPr>
            <w:r w:rsidRPr="002833B2">
              <w:rPr>
                <w:rFonts w:ascii="Arial" w:eastAsia="Calibri" w:hAnsi="Arial" w:cs="Arial"/>
                <w:b/>
                <w:bCs/>
                <w:sz w:val="20"/>
                <w:szCs w:val="20"/>
              </w:rPr>
              <w:t>Risk type:</w:t>
            </w:r>
          </w:p>
          <w:p w14:paraId="38F16801" w14:textId="25BF293D" w:rsidR="00D97C20" w:rsidRPr="00124A8D" w:rsidRDefault="00D97C20" w:rsidP="002833B2">
            <w:pPr>
              <w:pStyle w:val="Normal6"/>
              <w:spacing w:before="0" w:after="0"/>
              <w:rPr>
                <w:b/>
              </w:rPr>
            </w:pPr>
            <w:r w:rsidRPr="00124A8D">
              <w:rPr>
                <w:lang w:eastAsia="en-AU"/>
              </w:rPr>
              <w:t>Organisational</w:t>
            </w:r>
          </w:p>
        </w:tc>
        <w:tc>
          <w:tcPr>
            <w:tcW w:w="4001" w:type="dxa"/>
            <w:tcBorders>
              <w:top w:val="single" w:sz="4" w:space="0" w:color="auto"/>
              <w:bottom w:val="single" w:sz="4" w:space="0" w:color="auto"/>
            </w:tcBorders>
            <w:tcMar>
              <w:right w:w="28" w:type="dxa"/>
            </w:tcMar>
          </w:tcPr>
          <w:p w14:paraId="78AE8192" w14:textId="77777777" w:rsidR="00D97C20" w:rsidRPr="00726F5C" w:rsidRDefault="00D97C20" w:rsidP="00D97C20">
            <w:pPr>
              <w:pStyle w:val="NewBullet"/>
            </w:pPr>
            <w:r w:rsidRPr="00726F5C">
              <w:t>Policies and procedures are developed, but not implemented by school staff</w:t>
            </w:r>
          </w:p>
          <w:p w14:paraId="59ADA896" w14:textId="77777777" w:rsidR="00D97C20" w:rsidRPr="00726F5C" w:rsidRDefault="00D97C20" w:rsidP="00D97C20">
            <w:pPr>
              <w:pStyle w:val="NewBullet"/>
            </w:pPr>
            <w:r w:rsidRPr="00726F5C">
              <w:t xml:space="preserve">Policies and procedures do not address all actions and measures required under the Child Safe Standards </w:t>
            </w:r>
          </w:p>
          <w:p w14:paraId="762967B8" w14:textId="77777777" w:rsidR="00D97C20" w:rsidRPr="00124A8D" w:rsidRDefault="00D97C20" w:rsidP="00D97C20">
            <w:pPr>
              <w:pStyle w:val="NewBullet"/>
            </w:pPr>
            <w:r w:rsidRPr="00726F5C">
              <w:t>Policies and</w:t>
            </w:r>
            <w:r w:rsidRPr="00124A8D">
              <w:t xml:space="preserve"> procedures are not informed by best practice models and family and community engagement</w:t>
            </w:r>
          </w:p>
          <w:p w14:paraId="2D7CE6E5" w14:textId="77777777" w:rsidR="00D97C20" w:rsidRPr="00124A8D" w:rsidRDefault="00D97C20" w:rsidP="00D97C20">
            <w:pPr>
              <w:pStyle w:val="NewBullet"/>
            </w:pPr>
            <w:r w:rsidRPr="00124A8D">
              <w:t>Staff and relevant volunteers are not provided with an adequate induction or ongoing training and are not properly supported to implement the policies and procedures due to lack of modelling and support from leaders</w:t>
            </w:r>
          </w:p>
          <w:p w14:paraId="2BB2AC25" w14:textId="77777777" w:rsidR="00D97C20" w:rsidRDefault="00D97C20" w:rsidP="00D97C20">
            <w:pPr>
              <w:pStyle w:val="NewBullet"/>
            </w:pPr>
            <w:r w:rsidRPr="00124A8D">
              <w:t>Policies and procedures are difficult to understand</w:t>
            </w:r>
          </w:p>
          <w:p w14:paraId="0082CFD4" w14:textId="77777777" w:rsidR="00D97C20" w:rsidRPr="00726F5C" w:rsidRDefault="00D97C20" w:rsidP="00D97C20">
            <w:pPr>
              <w:pStyle w:val="NewBullet"/>
            </w:pPr>
            <w:r w:rsidRPr="00726F5C">
              <w:t>Policies and procedures are not realistic or feasible</w:t>
            </w:r>
          </w:p>
          <w:p w14:paraId="35CABEB1" w14:textId="0AA67192" w:rsidR="00D97C20" w:rsidRPr="00124A8D" w:rsidRDefault="00D97C20" w:rsidP="000D0652">
            <w:pPr>
              <w:pStyle w:val="NewBullet"/>
            </w:pPr>
            <w:r w:rsidRPr="00726F5C">
              <w:t>Policies and procedures are unsuitable and may cause additional harm or danger to children</w:t>
            </w:r>
          </w:p>
        </w:tc>
        <w:tc>
          <w:tcPr>
            <w:tcW w:w="5000" w:type="dxa"/>
            <w:tcBorders>
              <w:top w:val="single" w:sz="4" w:space="0" w:color="auto"/>
              <w:bottom w:val="single" w:sz="4" w:space="0" w:color="auto"/>
            </w:tcBorders>
          </w:tcPr>
          <w:p w14:paraId="3A25F9B8" w14:textId="77777777" w:rsidR="00D97C20" w:rsidRPr="00726F5C" w:rsidRDefault="00D97C20" w:rsidP="00D97C20">
            <w:pPr>
              <w:pStyle w:val="NewBullet"/>
            </w:pPr>
            <w:r w:rsidRPr="00726F5C">
              <w:t>Children experience harm or abuse because child safety policies and procedures are not implemented effectively or at all</w:t>
            </w:r>
          </w:p>
          <w:p w14:paraId="5DE9C8BB" w14:textId="77777777" w:rsidR="00D97C20" w:rsidRPr="00726F5C" w:rsidRDefault="00D97C20" w:rsidP="00D97C20">
            <w:pPr>
              <w:pStyle w:val="NewBullet"/>
            </w:pPr>
            <w:r w:rsidRPr="00726F5C">
              <w:t>Children will experience harm because child safety policies and procedures fail to address all aspects of the Child Safe Standards, result in gaps in protection of children and increased risk of harm or abuse</w:t>
            </w:r>
          </w:p>
          <w:p w14:paraId="6CC6934F" w14:textId="77777777" w:rsidR="00D97C20" w:rsidRPr="00726F5C" w:rsidRDefault="00D97C20" w:rsidP="00D97C20">
            <w:pPr>
              <w:pStyle w:val="NewBullet"/>
            </w:pPr>
            <w:r w:rsidRPr="00726F5C">
              <w:t>Children are exposed to inappropriate behaviour, groomed, harmed or abused because the school failed to induct, train and support staff and relevant volunteers to implement child safety policies and procedures properly</w:t>
            </w:r>
          </w:p>
          <w:p w14:paraId="190E34B0" w14:textId="77777777" w:rsidR="00D97C20" w:rsidRPr="00726F5C" w:rsidRDefault="00D97C20" w:rsidP="00D97C20">
            <w:pPr>
              <w:pStyle w:val="NewBullet"/>
            </w:pPr>
            <w:r w:rsidRPr="00726F5C">
              <w:t>If child safety policies and procedures are not effectively documented or are difficult to understand it may result in staff (particularly new staff) being unaware of their child safety obligations, roles and responsibilities increasing the risk of harm or abuse</w:t>
            </w:r>
          </w:p>
          <w:p w14:paraId="7868355F" w14:textId="5108087F" w:rsidR="00D97C20" w:rsidRPr="00124A8D" w:rsidRDefault="00D97C20" w:rsidP="00D97C20">
            <w:pPr>
              <w:pStyle w:val="NewBullet"/>
            </w:pPr>
            <w:r w:rsidRPr="00726F5C">
              <w:t>If child safety policies and procedures are not informed by best practice or family and community engagement it may compromise the school’s ability to protect children from harm or abuse.</w:t>
            </w:r>
          </w:p>
        </w:tc>
        <w:tc>
          <w:tcPr>
            <w:tcW w:w="5000" w:type="dxa"/>
            <w:tcBorders>
              <w:top w:val="single" w:sz="4" w:space="0" w:color="auto"/>
              <w:bottom w:val="single" w:sz="4" w:space="0" w:color="auto"/>
            </w:tcBorders>
          </w:tcPr>
          <w:p w14:paraId="378B602C" w14:textId="77777777" w:rsidR="00D97C20" w:rsidRPr="00124A8D" w:rsidRDefault="00D97C20" w:rsidP="00D97C20">
            <w:pPr>
              <w:pStyle w:val="NewBullet"/>
            </w:pPr>
            <w:r w:rsidRPr="00124A8D">
              <w:t>Our suite of child safety and wellbeing policies and procedures address all aspects of the Child Safe Standards</w:t>
            </w:r>
          </w:p>
          <w:p w14:paraId="78F54EE6" w14:textId="77777777" w:rsidR="00D97C20" w:rsidRPr="00124A8D" w:rsidRDefault="00D97C20" w:rsidP="00D97C20">
            <w:pPr>
              <w:pStyle w:val="NewBullet"/>
            </w:pPr>
            <w:r w:rsidRPr="00124A8D">
              <w:t>Our staff and relevant volunteers are inducted and trained on our child safety and wellbeing policies, procedures and practices and are supported to implement them</w:t>
            </w:r>
          </w:p>
          <w:p w14:paraId="75E0C25D" w14:textId="77777777" w:rsidR="00D97C20" w:rsidRPr="00124A8D" w:rsidRDefault="00D97C20" w:rsidP="00D97C20">
            <w:pPr>
              <w:pStyle w:val="NewBullet"/>
            </w:pPr>
            <w:r w:rsidRPr="00124A8D">
              <w:t>Our school leaders champion and model our child safety policies, procedures and practices and address any performance concerns relating to staff conduct or implementation</w:t>
            </w:r>
          </w:p>
          <w:p w14:paraId="4A8D70E1" w14:textId="77777777" w:rsidR="00D97C20" w:rsidRDefault="00D97C20" w:rsidP="00D97C20">
            <w:pPr>
              <w:pStyle w:val="NewBullet"/>
            </w:pPr>
            <w:r w:rsidRPr="00124A8D">
              <w:t xml:space="preserve">Our Child Safety Champion regularly reviews </w:t>
            </w:r>
            <w:hyperlink r:id="rId22" w:history="1">
              <w:r w:rsidRPr="00124A8D">
                <w:rPr>
                  <w:rStyle w:val="Hyperlink"/>
                </w:rPr>
                <w:t>PROTECT guidance</w:t>
              </w:r>
            </w:hyperlink>
            <w:r w:rsidRPr="00124A8D">
              <w:t xml:space="preserve"> and other relevant policies to ensure our own local child safety policies, procedures and practices are informed by best practice and updated where required.</w:t>
            </w:r>
          </w:p>
          <w:p w14:paraId="6D02701C" w14:textId="2B4A6DD1" w:rsidR="00D97C20" w:rsidRPr="00124A8D" w:rsidRDefault="00D97C20" w:rsidP="00F867E5">
            <w:pPr>
              <w:pStyle w:val="NewBullet"/>
              <w:numPr>
                <w:ilvl w:val="0"/>
                <w:numId w:val="0"/>
              </w:numPr>
              <w:ind w:left="160"/>
            </w:pPr>
          </w:p>
        </w:tc>
        <w:tc>
          <w:tcPr>
            <w:tcW w:w="1557" w:type="dxa"/>
            <w:tcBorders>
              <w:top w:val="single" w:sz="4" w:space="0" w:color="auto"/>
              <w:bottom w:val="single" w:sz="4" w:space="0" w:color="auto"/>
            </w:tcBorders>
            <w:vAlign w:val="center"/>
          </w:tcPr>
          <w:p w14:paraId="1193C322" w14:textId="3DA06095" w:rsidR="00D97C20" w:rsidRPr="00124A8D" w:rsidRDefault="00D97C20" w:rsidP="00D97C20">
            <w:pPr>
              <w:spacing w:after="0"/>
              <w:jc w:val="center"/>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Yes</w:t>
            </w:r>
          </w:p>
        </w:tc>
        <w:tc>
          <w:tcPr>
            <w:tcW w:w="2636" w:type="dxa"/>
            <w:tcBorders>
              <w:top w:val="single" w:sz="4" w:space="0" w:color="auto"/>
              <w:bottom w:val="single" w:sz="4" w:space="0" w:color="auto"/>
            </w:tcBorders>
            <w:noWrap/>
            <w:tcMar>
              <w:right w:w="28" w:type="dxa"/>
            </w:tcMar>
          </w:tcPr>
          <w:p w14:paraId="76056D95" w14:textId="249E8D34" w:rsidR="00D97C20" w:rsidRPr="00124A8D" w:rsidRDefault="00D97C20" w:rsidP="00D97C20">
            <w:pPr>
              <w:pStyle w:val="Normal6"/>
            </w:pPr>
          </w:p>
        </w:tc>
        <w:tc>
          <w:tcPr>
            <w:tcW w:w="1198" w:type="dxa"/>
            <w:tcBorders>
              <w:top w:val="single" w:sz="4" w:space="0" w:color="auto"/>
              <w:bottom w:val="single" w:sz="4" w:space="0" w:color="auto"/>
            </w:tcBorders>
            <w:noWrap/>
            <w:tcMar>
              <w:right w:w="28" w:type="dxa"/>
            </w:tcMar>
          </w:tcPr>
          <w:p w14:paraId="4949D6DA" w14:textId="77777777" w:rsidR="00D97C20" w:rsidRPr="00124A8D" w:rsidRDefault="00D97C20" w:rsidP="00D97C20">
            <w:pPr>
              <w:spacing w:after="0"/>
              <w:rPr>
                <w:rFonts w:ascii="Arial" w:eastAsia="Times New Roman" w:hAnsi="Arial" w:cs="Arial"/>
                <w:color w:val="000000"/>
                <w:sz w:val="20"/>
                <w:szCs w:val="20"/>
                <w:lang w:eastAsia="en-AU"/>
              </w:rPr>
            </w:pPr>
          </w:p>
        </w:tc>
      </w:tr>
      <w:bookmarkEnd w:id="2"/>
      <w:bookmarkEnd w:id="0"/>
    </w:tbl>
    <w:p w14:paraId="465864D1" w14:textId="77777777" w:rsidR="00D04307" w:rsidRDefault="00D04307" w:rsidP="001972BD">
      <w:pPr>
        <w:spacing w:after="0"/>
      </w:pPr>
    </w:p>
    <w:p w14:paraId="42D36C1E" w14:textId="77777777" w:rsidR="001972BD" w:rsidRDefault="001972BD" w:rsidP="001972BD">
      <w:pPr>
        <w:spacing w:after="0"/>
      </w:pPr>
    </w:p>
    <w:tbl>
      <w:tblPr>
        <w:tblStyle w:val="TableGrid1"/>
        <w:tblW w:w="5000" w:type="pct"/>
        <w:tblLook w:val="04A0" w:firstRow="1" w:lastRow="0" w:firstColumn="1" w:lastColumn="0" w:noHBand="0" w:noVBand="1"/>
      </w:tblPr>
      <w:tblGrid>
        <w:gridCol w:w="2497"/>
        <w:gridCol w:w="9154"/>
        <w:gridCol w:w="3560"/>
        <w:gridCol w:w="7150"/>
      </w:tblGrid>
      <w:tr w:rsidR="00A60C4A" w:rsidRPr="00466EF8" w14:paraId="48351D08" w14:textId="77777777" w:rsidTr="00E81F3E">
        <w:tc>
          <w:tcPr>
            <w:tcW w:w="2405" w:type="dxa"/>
          </w:tcPr>
          <w:p w14:paraId="4B3770D7"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School</w:t>
            </w:r>
            <w:r>
              <w:rPr>
                <w:rFonts w:eastAsia="Calibri" w:cstheme="minorHAnsi"/>
                <w:b/>
                <w:bCs/>
                <w:sz w:val="24"/>
              </w:rPr>
              <w:t xml:space="preserve"> name</w:t>
            </w:r>
            <w:r w:rsidRPr="00466EF8">
              <w:rPr>
                <w:rFonts w:eastAsia="Calibri" w:cstheme="minorHAnsi"/>
                <w:b/>
                <w:bCs/>
                <w:sz w:val="24"/>
              </w:rPr>
              <w:t>:</w:t>
            </w:r>
          </w:p>
        </w:tc>
        <w:tc>
          <w:tcPr>
            <w:tcW w:w="8815" w:type="dxa"/>
          </w:tcPr>
          <w:p w14:paraId="28F0D31B" w14:textId="4CFA34CD" w:rsidR="00A60C4A" w:rsidRPr="00466EF8" w:rsidRDefault="00985BF3" w:rsidP="00E81F3E">
            <w:pPr>
              <w:spacing w:before="60" w:after="60"/>
              <w:rPr>
                <w:rFonts w:eastAsia="Calibri" w:cstheme="minorHAnsi"/>
                <w:b/>
                <w:bCs/>
                <w:sz w:val="24"/>
              </w:rPr>
            </w:pPr>
            <w:r>
              <w:rPr>
                <w:rFonts w:eastAsia="Calibri" w:cstheme="minorHAnsi"/>
                <w:b/>
                <w:bCs/>
                <w:sz w:val="24"/>
              </w:rPr>
              <w:t>Le Page Primary</w:t>
            </w:r>
          </w:p>
        </w:tc>
        <w:tc>
          <w:tcPr>
            <w:tcW w:w="3428" w:type="dxa"/>
          </w:tcPr>
          <w:p w14:paraId="39DF806F"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Responsible staff member:</w:t>
            </w:r>
          </w:p>
        </w:tc>
        <w:tc>
          <w:tcPr>
            <w:tcW w:w="6885" w:type="dxa"/>
          </w:tcPr>
          <w:p w14:paraId="4E4F030E" w14:textId="03499B9A" w:rsidR="00A60C4A" w:rsidRPr="00466EF8" w:rsidRDefault="00182F53" w:rsidP="00E81F3E">
            <w:pPr>
              <w:spacing w:before="60" w:after="60"/>
              <w:rPr>
                <w:rFonts w:eastAsia="Calibri" w:cstheme="minorHAnsi"/>
                <w:b/>
                <w:bCs/>
                <w:sz w:val="24"/>
              </w:rPr>
            </w:pPr>
            <w:r>
              <w:rPr>
                <w:rFonts w:eastAsia="Calibri" w:cstheme="minorHAnsi"/>
                <w:b/>
                <w:bCs/>
                <w:sz w:val="24"/>
              </w:rPr>
              <w:t>Libby Mason</w:t>
            </w:r>
          </w:p>
        </w:tc>
      </w:tr>
      <w:tr w:rsidR="00A60C4A" w:rsidRPr="00466EF8" w14:paraId="33B2D68F" w14:textId="77777777" w:rsidTr="00E81F3E">
        <w:tc>
          <w:tcPr>
            <w:tcW w:w="2405" w:type="dxa"/>
          </w:tcPr>
          <w:p w14:paraId="38A799CB"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Date endorsed:</w:t>
            </w:r>
          </w:p>
        </w:tc>
        <w:tc>
          <w:tcPr>
            <w:tcW w:w="8815" w:type="dxa"/>
          </w:tcPr>
          <w:p w14:paraId="10C3CB14" w14:textId="77041004" w:rsidR="00A60C4A" w:rsidRPr="00466EF8" w:rsidRDefault="00985BF3" w:rsidP="00E81F3E">
            <w:pPr>
              <w:spacing w:before="60" w:after="60"/>
              <w:rPr>
                <w:rFonts w:eastAsia="Calibri" w:cstheme="minorHAnsi"/>
                <w:b/>
                <w:bCs/>
                <w:sz w:val="24"/>
              </w:rPr>
            </w:pPr>
            <w:r>
              <w:rPr>
                <w:rFonts w:eastAsia="Calibri" w:cstheme="minorHAnsi"/>
                <w:b/>
                <w:bCs/>
                <w:sz w:val="24"/>
              </w:rPr>
              <w:t>March 25</w:t>
            </w:r>
            <w:r w:rsidRPr="00985BF3">
              <w:rPr>
                <w:rFonts w:eastAsia="Calibri" w:cstheme="minorHAnsi"/>
                <w:b/>
                <w:bCs/>
                <w:sz w:val="24"/>
                <w:vertAlign w:val="superscript"/>
              </w:rPr>
              <w:t>th</w:t>
            </w:r>
            <w:r>
              <w:rPr>
                <w:rFonts w:eastAsia="Calibri" w:cstheme="minorHAnsi"/>
                <w:b/>
                <w:bCs/>
                <w:sz w:val="24"/>
              </w:rPr>
              <w:t>, 2025</w:t>
            </w:r>
          </w:p>
        </w:tc>
        <w:tc>
          <w:tcPr>
            <w:tcW w:w="3428" w:type="dxa"/>
          </w:tcPr>
          <w:p w14:paraId="425278EF"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Endorsed by:</w:t>
            </w:r>
          </w:p>
        </w:tc>
        <w:tc>
          <w:tcPr>
            <w:tcW w:w="6885" w:type="dxa"/>
          </w:tcPr>
          <w:p w14:paraId="70F64B47" w14:textId="7C771DA4" w:rsidR="00A60C4A" w:rsidRPr="00466EF8" w:rsidRDefault="00182F53" w:rsidP="00E81F3E">
            <w:pPr>
              <w:spacing w:before="60" w:after="60"/>
              <w:rPr>
                <w:rFonts w:eastAsia="Calibri" w:cstheme="minorHAnsi"/>
                <w:b/>
                <w:bCs/>
                <w:sz w:val="24"/>
              </w:rPr>
            </w:pPr>
            <w:r>
              <w:rPr>
                <w:rFonts w:eastAsia="Calibri" w:cstheme="minorHAnsi"/>
                <w:b/>
                <w:bCs/>
                <w:sz w:val="24"/>
              </w:rPr>
              <w:t>George Danson</w:t>
            </w:r>
          </w:p>
        </w:tc>
      </w:tr>
      <w:tr w:rsidR="00A60C4A" w:rsidRPr="00466EF8" w14:paraId="354ED421" w14:textId="77777777" w:rsidTr="00E81F3E">
        <w:tc>
          <w:tcPr>
            <w:tcW w:w="2405" w:type="dxa"/>
          </w:tcPr>
          <w:p w14:paraId="6EDDF7D9"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Next review date:</w:t>
            </w:r>
          </w:p>
        </w:tc>
        <w:tc>
          <w:tcPr>
            <w:tcW w:w="8815" w:type="dxa"/>
            <w:shd w:val="clear" w:color="auto" w:fill="auto"/>
          </w:tcPr>
          <w:p w14:paraId="547A401C" w14:textId="4EC56BE5" w:rsidR="00A60C4A" w:rsidRPr="00A677E0" w:rsidRDefault="00985BF3" w:rsidP="00E81F3E">
            <w:pPr>
              <w:spacing w:before="60" w:after="60"/>
              <w:rPr>
                <w:rFonts w:eastAsia="Calibri" w:cstheme="minorHAnsi"/>
                <w:sz w:val="24"/>
              </w:rPr>
            </w:pPr>
            <w:r>
              <w:rPr>
                <w:rFonts w:eastAsia="Calibri" w:cstheme="minorHAnsi"/>
                <w:sz w:val="24"/>
              </w:rPr>
              <w:t>March 26</w:t>
            </w:r>
            <w:r w:rsidRPr="00985BF3">
              <w:rPr>
                <w:rFonts w:eastAsia="Calibri" w:cstheme="minorHAnsi"/>
                <w:sz w:val="24"/>
                <w:vertAlign w:val="superscript"/>
              </w:rPr>
              <w:t>th</w:t>
            </w:r>
            <w:r>
              <w:rPr>
                <w:rFonts w:eastAsia="Calibri" w:cstheme="minorHAnsi"/>
                <w:sz w:val="24"/>
              </w:rPr>
              <w:t>, 2026</w:t>
            </w:r>
          </w:p>
        </w:tc>
        <w:tc>
          <w:tcPr>
            <w:tcW w:w="3428" w:type="dxa"/>
          </w:tcPr>
          <w:p w14:paraId="70FA4ACF" w14:textId="77777777" w:rsidR="00A60C4A" w:rsidRPr="00466EF8" w:rsidRDefault="00A60C4A" w:rsidP="00E81F3E">
            <w:pPr>
              <w:spacing w:before="60" w:after="60"/>
              <w:rPr>
                <w:rFonts w:eastAsia="Calibri" w:cstheme="minorHAnsi"/>
                <w:b/>
                <w:bCs/>
                <w:sz w:val="24"/>
              </w:rPr>
            </w:pPr>
            <w:r w:rsidRPr="00466EF8">
              <w:rPr>
                <w:rFonts w:eastAsia="Calibri" w:cstheme="minorHAnsi"/>
                <w:b/>
                <w:bCs/>
                <w:sz w:val="24"/>
              </w:rPr>
              <w:t>File location:</w:t>
            </w:r>
          </w:p>
        </w:tc>
        <w:tc>
          <w:tcPr>
            <w:tcW w:w="6885" w:type="dxa"/>
          </w:tcPr>
          <w:p w14:paraId="4D14E2D5" w14:textId="4AAC5719" w:rsidR="00A60C4A" w:rsidRPr="00466EF8" w:rsidRDefault="00F867E5" w:rsidP="00E81F3E">
            <w:pPr>
              <w:spacing w:before="60" w:after="60"/>
              <w:rPr>
                <w:rFonts w:eastAsia="Calibri" w:cstheme="minorHAnsi"/>
                <w:b/>
                <w:bCs/>
                <w:sz w:val="24"/>
              </w:rPr>
            </w:pPr>
            <w:r>
              <w:rPr>
                <w:rFonts w:eastAsia="Calibri" w:cstheme="minorHAnsi"/>
                <w:b/>
                <w:bCs/>
                <w:sz w:val="24"/>
              </w:rPr>
              <w:t>Google Staff Drive 2025 Policies</w:t>
            </w:r>
          </w:p>
        </w:tc>
      </w:tr>
    </w:tbl>
    <w:p w14:paraId="4DA0F006" w14:textId="77777777" w:rsidR="00A60C4A" w:rsidRDefault="00A60C4A" w:rsidP="001972BD">
      <w:pPr>
        <w:spacing w:after="0"/>
      </w:pPr>
    </w:p>
    <w:sectPr w:rsidR="00A60C4A" w:rsidSect="001D4FD1">
      <w:footerReference w:type="default" r:id="rId23"/>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547AC" w14:textId="77777777" w:rsidR="0059571D" w:rsidRDefault="0059571D" w:rsidP="003967DD">
      <w:pPr>
        <w:spacing w:after="0"/>
      </w:pPr>
      <w:r>
        <w:separator/>
      </w:r>
    </w:p>
  </w:endnote>
  <w:endnote w:type="continuationSeparator" w:id="0">
    <w:p w14:paraId="33470C14" w14:textId="77777777" w:rsidR="0059571D" w:rsidRDefault="0059571D" w:rsidP="003967DD">
      <w:pPr>
        <w:spacing w:after="0"/>
      </w:pPr>
      <w:r>
        <w:continuationSeparator/>
      </w:r>
    </w:p>
  </w:endnote>
  <w:endnote w:type="continuationNotice" w:id="1">
    <w:p w14:paraId="70DBCA73" w14:textId="77777777" w:rsidR="0059571D" w:rsidRDefault="00595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8135" w14:textId="1878AADC" w:rsidR="001972BD" w:rsidRPr="00A54799" w:rsidRDefault="001972BD" w:rsidP="00B9788D">
    <w:pP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5E4F" w14:textId="77777777" w:rsidR="0059571D" w:rsidRDefault="0059571D" w:rsidP="003967DD">
      <w:pPr>
        <w:spacing w:after="0"/>
      </w:pPr>
      <w:r>
        <w:separator/>
      </w:r>
    </w:p>
  </w:footnote>
  <w:footnote w:type="continuationSeparator" w:id="0">
    <w:p w14:paraId="7CBF3154" w14:textId="77777777" w:rsidR="0059571D" w:rsidRDefault="0059571D" w:rsidP="003967DD">
      <w:pPr>
        <w:spacing w:after="0"/>
      </w:pPr>
      <w:r>
        <w:continuationSeparator/>
      </w:r>
    </w:p>
  </w:footnote>
  <w:footnote w:type="continuationNotice" w:id="1">
    <w:p w14:paraId="6935EDD3" w14:textId="77777777" w:rsidR="0059571D" w:rsidRDefault="005957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05B47"/>
    <w:multiLevelType w:val="hybridMultilevel"/>
    <w:tmpl w:val="EE80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D5426"/>
    <w:multiLevelType w:val="hybridMultilevel"/>
    <w:tmpl w:val="52889730"/>
    <w:lvl w:ilvl="0" w:tplc="7CAA1182">
      <w:start w:val="1"/>
      <w:numFmt w:val="bullet"/>
      <w:pStyle w:val="NewBullet2"/>
      <w:lvlText w:val="◦"/>
      <w:lvlJc w:val="left"/>
      <w:pPr>
        <w:ind w:left="493" w:hanging="360"/>
      </w:pPr>
      <w:rPr>
        <w:rFonts w:ascii="Arial" w:hAnsi="Arial" w:hint="default"/>
        <w:sz w:val="24"/>
        <w:szCs w:val="24"/>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4" w15:restartNumberingAfterBreak="0">
    <w:nsid w:val="243C5605"/>
    <w:multiLevelType w:val="hybridMultilevel"/>
    <w:tmpl w:val="A156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3490A"/>
    <w:multiLevelType w:val="hybridMultilevel"/>
    <w:tmpl w:val="B4D83AAE"/>
    <w:lvl w:ilvl="0" w:tplc="0C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157FC"/>
    <w:multiLevelType w:val="hybridMultilevel"/>
    <w:tmpl w:val="69545614"/>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7" w15:restartNumberingAfterBreak="0">
    <w:nsid w:val="26BA6C83"/>
    <w:multiLevelType w:val="hybridMultilevel"/>
    <w:tmpl w:val="A54E5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959B7"/>
    <w:multiLevelType w:val="hybridMultilevel"/>
    <w:tmpl w:val="7884BB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5092C"/>
    <w:multiLevelType w:val="multilevel"/>
    <w:tmpl w:val="009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7415B"/>
    <w:multiLevelType w:val="hybridMultilevel"/>
    <w:tmpl w:val="F5B0E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964E1"/>
    <w:multiLevelType w:val="hybridMultilevel"/>
    <w:tmpl w:val="E5F69B5E"/>
    <w:lvl w:ilvl="0" w:tplc="E0466EC2">
      <w:start w:val="1"/>
      <w:numFmt w:val="bullet"/>
      <w:lvlText w:val=""/>
      <w:lvlJc w:val="left"/>
      <w:pPr>
        <w:ind w:left="1077" w:hanging="360"/>
      </w:pPr>
      <w:rPr>
        <w:rFonts w:ascii="Symbol" w:hAnsi="Symbol" w:hint="default"/>
        <w:color w:val="000000" w:themeColor="text1"/>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5" w15:restartNumberingAfterBreak="0">
    <w:nsid w:val="3D3C7389"/>
    <w:multiLevelType w:val="hybridMultilevel"/>
    <w:tmpl w:val="2C200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B723F7"/>
    <w:multiLevelType w:val="hybridMultilevel"/>
    <w:tmpl w:val="20721228"/>
    <w:lvl w:ilvl="0" w:tplc="0C090001">
      <w:start w:val="1"/>
      <w:numFmt w:val="bullet"/>
      <w:lvlText w:val=""/>
      <w:lvlJc w:val="left"/>
      <w:pPr>
        <w:ind w:left="531" w:hanging="360"/>
      </w:pPr>
      <w:rPr>
        <w:rFonts w:ascii="Symbol" w:hAnsi="Symbol" w:hint="default"/>
      </w:rPr>
    </w:lvl>
    <w:lvl w:ilvl="1" w:tplc="CBF63A46">
      <w:numFmt w:val="bullet"/>
      <w:lvlText w:val=""/>
      <w:lvlJc w:val="left"/>
      <w:pPr>
        <w:ind w:left="1251" w:hanging="360"/>
      </w:pPr>
      <w:rPr>
        <w:rFonts w:ascii="Wingdings" w:eastAsiaTheme="minorHAnsi" w:hAnsi="Wingdings" w:cstheme="minorBidi" w:hint="default"/>
      </w:rPr>
    </w:lvl>
    <w:lvl w:ilvl="2" w:tplc="0C090005">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17" w15:restartNumberingAfterBreak="0">
    <w:nsid w:val="45300C1A"/>
    <w:multiLevelType w:val="hybridMultilevel"/>
    <w:tmpl w:val="BCF0E82A"/>
    <w:lvl w:ilvl="0" w:tplc="3BE06372">
      <w:start w:val="1"/>
      <w:numFmt w:val="bullet"/>
      <w:pStyle w:val="NewBullet"/>
      <w:lvlText w:val=""/>
      <w:lvlJc w:val="left"/>
      <w:pPr>
        <w:ind w:left="1080" w:hanging="360"/>
      </w:pPr>
      <w:rPr>
        <w:rFonts w:ascii="Symbol" w:hAnsi="Symbol" w:hint="default"/>
      </w:rPr>
    </w:lvl>
    <w:lvl w:ilvl="1" w:tplc="7904F2CA">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D2451C"/>
    <w:multiLevelType w:val="hybridMultilevel"/>
    <w:tmpl w:val="EC341F46"/>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19" w15:restartNumberingAfterBreak="0">
    <w:nsid w:val="4C756093"/>
    <w:multiLevelType w:val="hybridMultilevel"/>
    <w:tmpl w:val="89C010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A6681C"/>
    <w:multiLevelType w:val="hybridMultilevel"/>
    <w:tmpl w:val="0FC0A690"/>
    <w:lvl w:ilvl="0" w:tplc="D9787C38">
      <w:start w:val="1"/>
      <w:numFmt w:val="bullet"/>
      <w:lvlText w:val=""/>
      <w:lvlJc w:val="left"/>
      <w:pPr>
        <w:ind w:left="360" w:hanging="360"/>
      </w:pPr>
      <w:rPr>
        <w:rFonts w:ascii="Symbol" w:hAnsi="Symbol" w:hint="default"/>
        <w:color w:val="000000" w:themeColor="text1"/>
      </w:rPr>
    </w:lvl>
    <w:lvl w:ilvl="1" w:tplc="7FB852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E3095"/>
    <w:multiLevelType w:val="hybridMultilevel"/>
    <w:tmpl w:val="130880AA"/>
    <w:lvl w:ilvl="0" w:tplc="0C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D0C3830"/>
    <w:multiLevelType w:val="multilevel"/>
    <w:tmpl w:val="AD9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993064"/>
    <w:multiLevelType w:val="hybridMultilevel"/>
    <w:tmpl w:val="6A7C9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0404384">
    <w:abstractNumId w:val="14"/>
  </w:num>
  <w:num w:numId="2" w16cid:durableId="918252144">
    <w:abstractNumId w:val="21"/>
  </w:num>
  <w:num w:numId="3" w16cid:durableId="365913995">
    <w:abstractNumId w:val="9"/>
  </w:num>
  <w:num w:numId="4" w16cid:durableId="1991670871">
    <w:abstractNumId w:val="12"/>
  </w:num>
  <w:num w:numId="5" w16cid:durableId="206569870">
    <w:abstractNumId w:val="5"/>
  </w:num>
  <w:num w:numId="6" w16cid:durableId="7677149">
    <w:abstractNumId w:val="17"/>
  </w:num>
  <w:num w:numId="7" w16cid:durableId="475607460">
    <w:abstractNumId w:val="23"/>
  </w:num>
  <w:num w:numId="8" w16cid:durableId="788864498">
    <w:abstractNumId w:val="24"/>
  </w:num>
  <w:num w:numId="9" w16cid:durableId="750472449">
    <w:abstractNumId w:val="21"/>
  </w:num>
  <w:num w:numId="10" w16cid:durableId="1240363254">
    <w:abstractNumId w:val="1"/>
  </w:num>
  <w:num w:numId="11" w16cid:durableId="42872540">
    <w:abstractNumId w:val="7"/>
  </w:num>
  <w:num w:numId="12" w16cid:durableId="922179104">
    <w:abstractNumId w:val="21"/>
  </w:num>
  <w:num w:numId="13" w16cid:durableId="472213056">
    <w:abstractNumId w:val="21"/>
  </w:num>
  <w:num w:numId="14" w16cid:durableId="1808624815">
    <w:abstractNumId w:val="21"/>
  </w:num>
  <w:num w:numId="15" w16cid:durableId="35544198">
    <w:abstractNumId w:val="21"/>
  </w:num>
  <w:num w:numId="16" w16cid:durableId="692532980">
    <w:abstractNumId w:val="21"/>
  </w:num>
  <w:num w:numId="17" w16cid:durableId="743262674">
    <w:abstractNumId w:val="21"/>
  </w:num>
  <w:num w:numId="18" w16cid:durableId="1473863075">
    <w:abstractNumId w:val="21"/>
  </w:num>
  <w:num w:numId="19" w16cid:durableId="1088423672">
    <w:abstractNumId w:val="21"/>
  </w:num>
  <w:num w:numId="20" w16cid:durableId="1997488552">
    <w:abstractNumId w:val="21"/>
  </w:num>
  <w:num w:numId="21" w16cid:durableId="289744264">
    <w:abstractNumId w:val="21"/>
  </w:num>
  <w:num w:numId="22" w16cid:durableId="1115054795">
    <w:abstractNumId w:val="21"/>
  </w:num>
  <w:num w:numId="23" w16cid:durableId="1245332784">
    <w:abstractNumId w:val="21"/>
  </w:num>
  <w:num w:numId="24" w16cid:durableId="742530022">
    <w:abstractNumId w:val="21"/>
  </w:num>
  <w:num w:numId="25" w16cid:durableId="461386879">
    <w:abstractNumId w:val="21"/>
  </w:num>
  <w:num w:numId="26" w16cid:durableId="393286010">
    <w:abstractNumId w:val="21"/>
  </w:num>
  <w:num w:numId="27" w16cid:durableId="2059620060">
    <w:abstractNumId w:val="21"/>
  </w:num>
  <w:num w:numId="28" w16cid:durableId="1725710349">
    <w:abstractNumId w:val="21"/>
  </w:num>
  <w:num w:numId="29" w16cid:durableId="939608979">
    <w:abstractNumId w:val="21"/>
  </w:num>
  <w:num w:numId="30" w16cid:durableId="1391227414">
    <w:abstractNumId w:val="1"/>
  </w:num>
  <w:num w:numId="31" w16cid:durableId="1971470137">
    <w:abstractNumId w:val="21"/>
  </w:num>
  <w:num w:numId="32" w16cid:durableId="1433403848">
    <w:abstractNumId w:val="21"/>
  </w:num>
  <w:num w:numId="33" w16cid:durableId="31004379">
    <w:abstractNumId w:val="21"/>
  </w:num>
  <w:num w:numId="34" w16cid:durableId="389697527">
    <w:abstractNumId w:val="21"/>
  </w:num>
  <w:num w:numId="35" w16cid:durableId="1165243516">
    <w:abstractNumId w:val="21"/>
  </w:num>
  <w:num w:numId="36" w16cid:durableId="1544295049">
    <w:abstractNumId w:val="15"/>
  </w:num>
  <w:num w:numId="37" w16cid:durableId="960496162">
    <w:abstractNumId w:val="21"/>
  </w:num>
  <w:num w:numId="38" w16cid:durableId="1442724535">
    <w:abstractNumId w:val="21"/>
  </w:num>
  <w:num w:numId="39" w16cid:durableId="908879090">
    <w:abstractNumId w:val="10"/>
  </w:num>
  <w:num w:numId="40" w16cid:durableId="126473087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332269747">
    <w:abstractNumId w:val="10"/>
    <w:lvlOverride w:ilvl="0">
      <w:lvl w:ilvl="0">
        <w:numFmt w:val="bullet"/>
        <w:lvlText w:val=""/>
        <w:lvlJc w:val="left"/>
        <w:pPr>
          <w:tabs>
            <w:tab w:val="num" w:pos="720"/>
          </w:tabs>
          <w:ind w:left="720" w:hanging="360"/>
        </w:pPr>
        <w:rPr>
          <w:rFonts w:ascii="Symbol" w:hAnsi="Symbol" w:hint="default"/>
          <w:sz w:val="20"/>
        </w:rPr>
      </w:lvl>
    </w:lvlOverride>
  </w:num>
  <w:num w:numId="42" w16cid:durableId="185684115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1909732339">
    <w:abstractNumId w:val="10"/>
    <w:lvlOverride w:ilvl="0">
      <w:lvl w:ilvl="0">
        <w:numFmt w:val="bullet"/>
        <w:lvlText w:val=""/>
        <w:lvlJc w:val="left"/>
        <w:pPr>
          <w:tabs>
            <w:tab w:val="num" w:pos="720"/>
          </w:tabs>
          <w:ind w:left="720" w:hanging="360"/>
        </w:pPr>
        <w:rPr>
          <w:rFonts w:ascii="Symbol" w:hAnsi="Symbol" w:hint="default"/>
          <w:sz w:val="20"/>
        </w:rPr>
      </w:lvl>
    </w:lvlOverride>
  </w:num>
  <w:num w:numId="44" w16cid:durableId="1330448131">
    <w:abstractNumId w:val="21"/>
  </w:num>
  <w:num w:numId="45" w16cid:durableId="263996974">
    <w:abstractNumId w:val="1"/>
  </w:num>
  <w:num w:numId="46" w16cid:durableId="1972782878">
    <w:abstractNumId w:val="21"/>
  </w:num>
  <w:num w:numId="47" w16cid:durableId="1343359557">
    <w:abstractNumId w:val="18"/>
  </w:num>
  <w:num w:numId="48" w16cid:durableId="281811435">
    <w:abstractNumId w:val="6"/>
  </w:num>
  <w:num w:numId="49" w16cid:durableId="1083835648">
    <w:abstractNumId w:val="4"/>
  </w:num>
  <w:num w:numId="50" w16cid:durableId="164781834">
    <w:abstractNumId w:val="0"/>
  </w:num>
  <w:num w:numId="51" w16cid:durableId="1153915657">
    <w:abstractNumId w:val="16"/>
  </w:num>
  <w:num w:numId="52" w16cid:durableId="1473524226">
    <w:abstractNumId w:val="20"/>
  </w:num>
  <w:num w:numId="53" w16cid:durableId="1833717356">
    <w:abstractNumId w:val="13"/>
  </w:num>
  <w:num w:numId="54" w16cid:durableId="300035715">
    <w:abstractNumId w:val="22"/>
  </w:num>
  <w:num w:numId="55" w16cid:durableId="1879976792">
    <w:abstractNumId w:val="11"/>
  </w:num>
  <w:num w:numId="56" w16cid:durableId="1652556414">
    <w:abstractNumId w:val="2"/>
  </w:num>
  <w:num w:numId="57" w16cid:durableId="226262294">
    <w:abstractNumId w:val="8"/>
  </w:num>
  <w:num w:numId="58" w16cid:durableId="354577842">
    <w:abstractNumId w:val="19"/>
  </w:num>
  <w:num w:numId="59" w16cid:durableId="198785970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D1C"/>
    <w:rsid w:val="00001DA6"/>
    <w:rsid w:val="00002DAF"/>
    <w:rsid w:val="00003E74"/>
    <w:rsid w:val="00004E86"/>
    <w:rsid w:val="0000514F"/>
    <w:rsid w:val="00005A45"/>
    <w:rsid w:val="00005DA7"/>
    <w:rsid w:val="000073A5"/>
    <w:rsid w:val="00011F31"/>
    <w:rsid w:val="00013339"/>
    <w:rsid w:val="000134BC"/>
    <w:rsid w:val="00014444"/>
    <w:rsid w:val="00014569"/>
    <w:rsid w:val="00016CCC"/>
    <w:rsid w:val="00020621"/>
    <w:rsid w:val="00021BD3"/>
    <w:rsid w:val="00023DB4"/>
    <w:rsid w:val="000256E2"/>
    <w:rsid w:val="00025702"/>
    <w:rsid w:val="00025C55"/>
    <w:rsid w:val="0002778F"/>
    <w:rsid w:val="000300C4"/>
    <w:rsid w:val="00030971"/>
    <w:rsid w:val="00033C4D"/>
    <w:rsid w:val="00036BB5"/>
    <w:rsid w:val="00043690"/>
    <w:rsid w:val="000502E0"/>
    <w:rsid w:val="00050395"/>
    <w:rsid w:val="00052CEA"/>
    <w:rsid w:val="000534C0"/>
    <w:rsid w:val="000537E8"/>
    <w:rsid w:val="0005450D"/>
    <w:rsid w:val="00054E9C"/>
    <w:rsid w:val="00054F38"/>
    <w:rsid w:val="00056351"/>
    <w:rsid w:val="00056358"/>
    <w:rsid w:val="00057740"/>
    <w:rsid w:val="00060C41"/>
    <w:rsid w:val="0006119F"/>
    <w:rsid w:val="0006189D"/>
    <w:rsid w:val="00062399"/>
    <w:rsid w:val="00062FE6"/>
    <w:rsid w:val="000652E0"/>
    <w:rsid w:val="00070594"/>
    <w:rsid w:val="00071799"/>
    <w:rsid w:val="00073F79"/>
    <w:rsid w:val="0007429A"/>
    <w:rsid w:val="00080DA9"/>
    <w:rsid w:val="00081F6C"/>
    <w:rsid w:val="0008304B"/>
    <w:rsid w:val="0008456C"/>
    <w:rsid w:val="000861DD"/>
    <w:rsid w:val="00086AFB"/>
    <w:rsid w:val="00087BB3"/>
    <w:rsid w:val="00090181"/>
    <w:rsid w:val="000906E1"/>
    <w:rsid w:val="00091D4C"/>
    <w:rsid w:val="00091EDF"/>
    <w:rsid w:val="00093775"/>
    <w:rsid w:val="00094575"/>
    <w:rsid w:val="00096D36"/>
    <w:rsid w:val="00097715"/>
    <w:rsid w:val="000A0F54"/>
    <w:rsid w:val="000A2BA1"/>
    <w:rsid w:val="000A47D4"/>
    <w:rsid w:val="000A5031"/>
    <w:rsid w:val="000A5096"/>
    <w:rsid w:val="000B02B8"/>
    <w:rsid w:val="000B070B"/>
    <w:rsid w:val="000B3030"/>
    <w:rsid w:val="000B3320"/>
    <w:rsid w:val="000B41E8"/>
    <w:rsid w:val="000C0186"/>
    <w:rsid w:val="000C05B3"/>
    <w:rsid w:val="000C0E55"/>
    <w:rsid w:val="000C2F48"/>
    <w:rsid w:val="000C3522"/>
    <w:rsid w:val="000C5479"/>
    <w:rsid w:val="000C56A7"/>
    <w:rsid w:val="000C5742"/>
    <w:rsid w:val="000C600E"/>
    <w:rsid w:val="000C679C"/>
    <w:rsid w:val="000C770A"/>
    <w:rsid w:val="000D0273"/>
    <w:rsid w:val="000D0652"/>
    <w:rsid w:val="000D0C1A"/>
    <w:rsid w:val="000D13CD"/>
    <w:rsid w:val="000D2229"/>
    <w:rsid w:val="000D3FAC"/>
    <w:rsid w:val="000D4870"/>
    <w:rsid w:val="000D4A1D"/>
    <w:rsid w:val="000D6E39"/>
    <w:rsid w:val="000D7136"/>
    <w:rsid w:val="000D72C8"/>
    <w:rsid w:val="000E06DE"/>
    <w:rsid w:val="000E0FF8"/>
    <w:rsid w:val="000E491B"/>
    <w:rsid w:val="000E4DA6"/>
    <w:rsid w:val="000E53AF"/>
    <w:rsid w:val="000E582A"/>
    <w:rsid w:val="000E7423"/>
    <w:rsid w:val="000E7D24"/>
    <w:rsid w:val="000F1198"/>
    <w:rsid w:val="000F1FC5"/>
    <w:rsid w:val="000F20E1"/>
    <w:rsid w:val="000F3F49"/>
    <w:rsid w:val="000F44E4"/>
    <w:rsid w:val="000F760F"/>
    <w:rsid w:val="00100989"/>
    <w:rsid w:val="00106C7B"/>
    <w:rsid w:val="0010766A"/>
    <w:rsid w:val="00107F90"/>
    <w:rsid w:val="001109AC"/>
    <w:rsid w:val="00111F6F"/>
    <w:rsid w:val="00114E0A"/>
    <w:rsid w:val="00115C19"/>
    <w:rsid w:val="001207C7"/>
    <w:rsid w:val="0012124F"/>
    <w:rsid w:val="00122369"/>
    <w:rsid w:val="00123C3F"/>
    <w:rsid w:val="00123F84"/>
    <w:rsid w:val="00124A8D"/>
    <w:rsid w:val="00126736"/>
    <w:rsid w:val="001278B4"/>
    <w:rsid w:val="00131FCE"/>
    <w:rsid w:val="001338C7"/>
    <w:rsid w:val="00133FA5"/>
    <w:rsid w:val="00134850"/>
    <w:rsid w:val="00134CC9"/>
    <w:rsid w:val="0013547D"/>
    <w:rsid w:val="00135D0A"/>
    <w:rsid w:val="00140264"/>
    <w:rsid w:val="00140304"/>
    <w:rsid w:val="001414EE"/>
    <w:rsid w:val="00141EFA"/>
    <w:rsid w:val="00142132"/>
    <w:rsid w:val="001434C8"/>
    <w:rsid w:val="001434CE"/>
    <w:rsid w:val="001446C5"/>
    <w:rsid w:val="00145B95"/>
    <w:rsid w:val="00150E0F"/>
    <w:rsid w:val="00151151"/>
    <w:rsid w:val="00151E06"/>
    <w:rsid w:val="001531A8"/>
    <w:rsid w:val="001533E4"/>
    <w:rsid w:val="00153AFB"/>
    <w:rsid w:val="00157212"/>
    <w:rsid w:val="0016287D"/>
    <w:rsid w:val="001637F7"/>
    <w:rsid w:val="0016523A"/>
    <w:rsid w:val="0016534F"/>
    <w:rsid w:val="00166E47"/>
    <w:rsid w:val="00166EA7"/>
    <w:rsid w:val="001708C2"/>
    <w:rsid w:val="00171D06"/>
    <w:rsid w:val="001743DA"/>
    <w:rsid w:val="0017440F"/>
    <w:rsid w:val="00174931"/>
    <w:rsid w:val="001777C9"/>
    <w:rsid w:val="00180724"/>
    <w:rsid w:val="00181638"/>
    <w:rsid w:val="00181982"/>
    <w:rsid w:val="00181BB2"/>
    <w:rsid w:val="00182431"/>
    <w:rsid w:val="00182F53"/>
    <w:rsid w:val="001842A9"/>
    <w:rsid w:val="001848A1"/>
    <w:rsid w:val="00185D13"/>
    <w:rsid w:val="001868F7"/>
    <w:rsid w:val="00187365"/>
    <w:rsid w:val="00187EED"/>
    <w:rsid w:val="001909B7"/>
    <w:rsid w:val="00193BBA"/>
    <w:rsid w:val="00194AFA"/>
    <w:rsid w:val="00195718"/>
    <w:rsid w:val="00195FA0"/>
    <w:rsid w:val="001972BD"/>
    <w:rsid w:val="001976EF"/>
    <w:rsid w:val="00197AB5"/>
    <w:rsid w:val="001A0F38"/>
    <w:rsid w:val="001B030D"/>
    <w:rsid w:val="001B1D6C"/>
    <w:rsid w:val="001C1B36"/>
    <w:rsid w:val="001C5560"/>
    <w:rsid w:val="001C59C2"/>
    <w:rsid w:val="001C6BEB"/>
    <w:rsid w:val="001C6E6A"/>
    <w:rsid w:val="001C789F"/>
    <w:rsid w:val="001D06E0"/>
    <w:rsid w:val="001D0D94"/>
    <w:rsid w:val="001D13F9"/>
    <w:rsid w:val="001D4FD1"/>
    <w:rsid w:val="001D55B8"/>
    <w:rsid w:val="001D78E5"/>
    <w:rsid w:val="001E0D62"/>
    <w:rsid w:val="001E11AA"/>
    <w:rsid w:val="001E1D7B"/>
    <w:rsid w:val="001E655B"/>
    <w:rsid w:val="001E6F0C"/>
    <w:rsid w:val="001E796B"/>
    <w:rsid w:val="001F0BC4"/>
    <w:rsid w:val="001F1944"/>
    <w:rsid w:val="001F1B61"/>
    <w:rsid w:val="001F39DD"/>
    <w:rsid w:val="001F40F3"/>
    <w:rsid w:val="001F6D0C"/>
    <w:rsid w:val="00200775"/>
    <w:rsid w:val="00201680"/>
    <w:rsid w:val="002016A8"/>
    <w:rsid w:val="00204B7B"/>
    <w:rsid w:val="002057E9"/>
    <w:rsid w:val="002063EF"/>
    <w:rsid w:val="00207AA5"/>
    <w:rsid w:val="00210357"/>
    <w:rsid w:val="002112D3"/>
    <w:rsid w:val="00211C93"/>
    <w:rsid w:val="0022076D"/>
    <w:rsid w:val="0022145D"/>
    <w:rsid w:val="0022299B"/>
    <w:rsid w:val="00226028"/>
    <w:rsid w:val="002347A9"/>
    <w:rsid w:val="00234872"/>
    <w:rsid w:val="00236D30"/>
    <w:rsid w:val="00240C8C"/>
    <w:rsid w:val="0024173A"/>
    <w:rsid w:val="00241D5F"/>
    <w:rsid w:val="00241D73"/>
    <w:rsid w:val="00244F54"/>
    <w:rsid w:val="002466D3"/>
    <w:rsid w:val="002512BE"/>
    <w:rsid w:val="00252323"/>
    <w:rsid w:val="00252D8F"/>
    <w:rsid w:val="00254B33"/>
    <w:rsid w:val="00255BAA"/>
    <w:rsid w:val="00256A09"/>
    <w:rsid w:val="002576FA"/>
    <w:rsid w:val="00260BAD"/>
    <w:rsid w:val="00261436"/>
    <w:rsid w:val="0026294C"/>
    <w:rsid w:val="0026403B"/>
    <w:rsid w:val="00264CB8"/>
    <w:rsid w:val="0026671E"/>
    <w:rsid w:val="00267A0F"/>
    <w:rsid w:val="00275599"/>
    <w:rsid w:val="00275FB8"/>
    <w:rsid w:val="002762B6"/>
    <w:rsid w:val="002816CB"/>
    <w:rsid w:val="002816F7"/>
    <w:rsid w:val="00281B6F"/>
    <w:rsid w:val="002833B2"/>
    <w:rsid w:val="00283AEE"/>
    <w:rsid w:val="00284917"/>
    <w:rsid w:val="00285348"/>
    <w:rsid w:val="00285F13"/>
    <w:rsid w:val="00287664"/>
    <w:rsid w:val="00291ED8"/>
    <w:rsid w:val="00292367"/>
    <w:rsid w:val="00292396"/>
    <w:rsid w:val="00294D2F"/>
    <w:rsid w:val="00294D5D"/>
    <w:rsid w:val="002972EA"/>
    <w:rsid w:val="002973AB"/>
    <w:rsid w:val="002A045F"/>
    <w:rsid w:val="002A0F6A"/>
    <w:rsid w:val="002A2CE8"/>
    <w:rsid w:val="002A42CA"/>
    <w:rsid w:val="002A4A96"/>
    <w:rsid w:val="002A7668"/>
    <w:rsid w:val="002B077D"/>
    <w:rsid w:val="002B0AD1"/>
    <w:rsid w:val="002B18C3"/>
    <w:rsid w:val="002B2A19"/>
    <w:rsid w:val="002B4977"/>
    <w:rsid w:val="002B57C2"/>
    <w:rsid w:val="002B71FC"/>
    <w:rsid w:val="002C0D95"/>
    <w:rsid w:val="002C22E6"/>
    <w:rsid w:val="002C2337"/>
    <w:rsid w:val="002C30D7"/>
    <w:rsid w:val="002C51DC"/>
    <w:rsid w:val="002C5EF2"/>
    <w:rsid w:val="002C6358"/>
    <w:rsid w:val="002C7B3B"/>
    <w:rsid w:val="002D00CA"/>
    <w:rsid w:val="002D07AC"/>
    <w:rsid w:val="002D2ED3"/>
    <w:rsid w:val="002D37E1"/>
    <w:rsid w:val="002D448E"/>
    <w:rsid w:val="002D4E57"/>
    <w:rsid w:val="002D7674"/>
    <w:rsid w:val="002E16DD"/>
    <w:rsid w:val="002E3BED"/>
    <w:rsid w:val="002E53DB"/>
    <w:rsid w:val="002E549F"/>
    <w:rsid w:val="002E64DE"/>
    <w:rsid w:val="002F41D7"/>
    <w:rsid w:val="002F6115"/>
    <w:rsid w:val="002F6146"/>
    <w:rsid w:val="002F7BFF"/>
    <w:rsid w:val="00300951"/>
    <w:rsid w:val="003015F8"/>
    <w:rsid w:val="00301F30"/>
    <w:rsid w:val="0030439E"/>
    <w:rsid w:val="00304D3C"/>
    <w:rsid w:val="003056BF"/>
    <w:rsid w:val="00305E19"/>
    <w:rsid w:val="0030674F"/>
    <w:rsid w:val="003110F9"/>
    <w:rsid w:val="00312720"/>
    <w:rsid w:val="003136CE"/>
    <w:rsid w:val="00314A7D"/>
    <w:rsid w:val="00314FB2"/>
    <w:rsid w:val="00315506"/>
    <w:rsid w:val="003208B0"/>
    <w:rsid w:val="00320DE0"/>
    <w:rsid w:val="003219E5"/>
    <w:rsid w:val="00323256"/>
    <w:rsid w:val="0032326F"/>
    <w:rsid w:val="003239BD"/>
    <w:rsid w:val="0032446F"/>
    <w:rsid w:val="00325619"/>
    <w:rsid w:val="00325E28"/>
    <w:rsid w:val="0032654B"/>
    <w:rsid w:val="00330AAC"/>
    <w:rsid w:val="00331145"/>
    <w:rsid w:val="003314DD"/>
    <w:rsid w:val="00331B6F"/>
    <w:rsid w:val="00333272"/>
    <w:rsid w:val="00335A88"/>
    <w:rsid w:val="00336D0A"/>
    <w:rsid w:val="00340BD2"/>
    <w:rsid w:val="00340EFD"/>
    <w:rsid w:val="00343AFC"/>
    <w:rsid w:val="00344B51"/>
    <w:rsid w:val="003450F3"/>
    <w:rsid w:val="0034745C"/>
    <w:rsid w:val="00350F4F"/>
    <w:rsid w:val="00351062"/>
    <w:rsid w:val="003510F0"/>
    <w:rsid w:val="003512C9"/>
    <w:rsid w:val="00352711"/>
    <w:rsid w:val="003573BC"/>
    <w:rsid w:val="00364EBA"/>
    <w:rsid w:val="003657FF"/>
    <w:rsid w:val="00371EBF"/>
    <w:rsid w:val="00372750"/>
    <w:rsid w:val="00372C86"/>
    <w:rsid w:val="00375EAB"/>
    <w:rsid w:val="0037795E"/>
    <w:rsid w:val="00380C03"/>
    <w:rsid w:val="00380DD5"/>
    <w:rsid w:val="00381EF9"/>
    <w:rsid w:val="00382F8A"/>
    <w:rsid w:val="003832DA"/>
    <w:rsid w:val="00384933"/>
    <w:rsid w:val="00385028"/>
    <w:rsid w:val="00385F92"/>
    <w:rsid w:val="003873F1"/>
    <w:rsid w:val="003903F0"/>
    <w:rsid w:val="00390ABC"/>
    <w:rsid w:val="00390BA3"/>
    <w:rsid w:val="00391544"/>
    <w:rsid w:val="0039228C"/>
    <w:rsid w:val="00393F64"/>
    <w:rsid w:val="003967DD"/>
    <w:rsid w:val="00396BD3"/>
    <w:rsid w:val="003A0C17"/>
    <w:rsid w:val="003A1042"/>
    <w:rsid w:val="003A132F"/>
    <w:rsid w:val="003A17DA"/>
    <w:rsid w:val="003A1D5B"/>
    <w:rsid w:val="003A21C1"/>
    <w:rsid w:val="003A4BC5"/>
    <w:rsid w:val="003A4C39"/>
    <w:rsid w:val="003A4D0B"/>
    <w:rsid w:val="003A5B81"/>
    <w:rsid w:val="003A6079"/>
    <w:rsid w:val="003A68CB"/>
    <w:rsid w:val="003A6DB6"/>
    <w:rsid w:val="003B051B"/>
    <w:rsid w:val="003B0AEB"/>
    <w:rsid w:val="003B3131"/>
    <w:rsid w:val="003C16FA"/>
    <w:rsid w:val="003C32CE"/>
    <w:rsid w:val="003C37C6"/>
    <w:rsid w:val="003C4047"/>
    <w:rsid w:val="003C6BEC"/>
    <w:rsid w:val="003C7249"/>
    <w:rsid w:val="003C776C"/>
    <w:rsid w:val="003C787F"/>
    <w:rsid w:val="003D4D03"/>
    <w:rsid w:val="003D58BC"/>
    <w:rsid w:val="003D5A5D"/>
    <w:rsid w:val="003D6613"/>
    <w:rsid w:val="003D6EF4"/>
    <w:rsid w:val="003D76BD"/>
    <w:rsid w:val="003D79D9"/>
    <w:rsid w:val="003D7B95"/>
    <w:rsid w:val="003E073E"/>
    <w:rsid w:val="003E0BDC"/>
    <w:rsid w:val="003E2BFF"/>
    <w:rsid w:val="003E6ABB"/>
    <w:rsid w:val="003E7422"/>
    <w:rsid w:val="003F0331"/>
    <w:rsid w:val="003F24D9"/>
    <w:rsid w:val="003F353E"/>
    <w:rsid w:val="003F4863"/>
    <w:rsid w:val="003F5E67"/>
    <w:rsid w:val="003F6D03"/>
    <w:rsid w:val="00400B62"/>
    <w:rsid w:val="004018BA"/>
    <w:rsid w:val="00401F9A"/>
    <w:rsid w:val="00403681"/>
    <w:rsid w:val="00404256"/>
    <w:rsid w:val="0040649D"/>
    <w:rsid w:val="004104ED"/>
    <w:rsid w:val="004109AE"/>
    <w:rsid w:val="0041115C"/>
    <w:rsid w:val="004126C2"/>
    <w:rsid w:val="00412C02"/>
    <w:rsid w:val="00413407"/>
    <w:rsid w:val="0041520B"/>
    <w:rsid w:val="00415CCC"/>
    <w:rsid w:val="00416375"/>
    <w:rsid w:val="00416973"/>
    <w:rsid w:val="0042091B"/>
    <w:rsid w:val="00420B11"/>
    <w:rsid w:val="004214D6"/>
    <w:rsid w:val="0042256F"/>
    <w:rsid w:val="00422DAA"/>
    <w:rsid w:val="0042333B"/>
    <w:rsid w:val="00424D8A"/>
    <w:rsid w:val="0043028F"/>
    <w:rsid w:val="004318CA"/>
    <w:rsid w:val="00432D09"/>
    <w:rsid w:val="00433144"/>
    <w:rsid w:val="004341BC"/>
    <w:rsid w:val="0044270F"/>
    <w:rsid w:val="00442911"/>
    <w:rsid w:val="00443B3D"/>
    <w:rsid w:val="00443E58"/>
    <w:rsid w:val="0045075F"/>
    <w:rsid w:val="00451131"/>
    <w:rsid w:val="00452D0E"/>
    <w:rsid w:val="00453A08"/>
    <w:rsid w:val="004548F4"/>
    <w:rsid w:val="00456FBC"/>
    <w:rsid w:val="00460255"/>
    <w:rsid w:val="00461851"/>
    <w:rsid w:val="00462B7E"/>
    <w:rsid w:val="00462D0C"/>
    <w:rsid w:val="004635B0"/>
    <w:rsid w:val="0046481B"/>
    <w:rsid w:val="00465542"/>
    <w:rsid w:val="004665E7"/>
    <w:rsid w:val="00466694"/>
    <w:rsid w:val="00466AEB"/>
    <w:rsid w:val="00466EF8"/>
    <w:rsid w:val="00467B79"/>
    <w:rsid w:val="00472A79"/>
    <w:rsid w:val="00472AC7"/>
    <w:rsid w:val="00474964"/>
    <w:rsid w:val="004810AD"/>
    <w:rsid w:val="00483FED"/>
    <w:rsid w:val="0048534F"/>
    <w:rsid w:val="00485E70"/>
    <w:rsid w:val="00485EF5"/>
    <w:rsid w:val="0049166C"/>
    <w:rsid w:val="00491DF0"/>
    <w:rsid w:val="00494A13"/>
    <w:rsid w:val="00495160"/>
    <w:rsid w:val="00496223"/>
    <w:rsid w:val="00496B52"/>
    <w:rsid w:val="004A0477"/>
    <w:rsid w:val="004A08EB"/>
    <w:rsid w:val="004A1737"/>
    <w:rsid w:val="004A2AAC"/>
    <w:rsid w:val="004A2E74"/>
    <w:rsid w:val="004A6C62"/>
    <w:rsid w:val="004B03E6"/>
    <w:rsid w:val="004B2ED6"/>
    <w:rsid w:val="004B6044"/>
    <w:rsid w:val="004C31F1"/>
    <w:rsid w:val="004C6B03"/>
    <w:rsid w:val="004C6C1D"/>
    <w:rsid w:val="004C7687"/>
    <w:rsid w:val="004C7C08"/>
    <w:rsid w:val="004D368B"/>
    <w:rsid w:val="004D6C51"/>
    <w:rsid w:val="004E02ED"/>
    <w:rsid w:val="004E23D9"/>
    <w:rsid w:val="004E3233"/>
    <w:rsid w:val="004E5BED"/>
    <w:rsid w:val="004E641F"/>
    <w:rsid w:val="004E7273"/>
    <w:rsid w:val="004F3BD0"/>
    <w:rsid w:val="004F3E9F"/>
    <w:rsid w:val="004F42C9"/>
    <w:rsid w:val="004F6E5E"/>
    <w:rsid w:val="0050091B"/>
    <w:rsid w:val="00500ADA"/>
    <w:rsid w:val="00501694"/>
    <w:rsid w:val="00501809"/>
    <w:rsid w:val="00501914"/>
    <w:rsid w:val="00503BBE"/>
    <w:rsid w:val="00504416"/>
    <w:rsid w:val="005061BC"/>
    <w:rsid w:val="0050708B"/>
    <w:rsid w:val="00510454"/>
    <w:rsid w:val="0051059A"/>
    <w:rsid w:val="0051157C"/>
    <w:rsid w:val="00512407"/>
    <w:rsid w:val="00512627"/>
    <w:rsid w:val="00512BBA"/>
    <w:rsid w:val="00513BFF"/>
    <w:rsid w:val="00515DBE"/>
    <w:rsid w:val="00520979"/>
    <w:rsid w:val="0052131D"/>
    <w:rsid w:val="00523282"/>
    <w:rsid w:val="00524C01"/>
    <w:rsid w:val="0052673A"/>
    <w:rsid w:val="005345A4"/>
    <w:rsid w:val="005357FD"/>
    <w:rsid w:val="00541707"/>
    <w:rsid w:val="005425C1"/>
    <w:rsid w:val="005435B9"/>
    <w:rsid w:val="00546C0E"/>
    <w:rsid w:val="00551CE1"/>
    <w:rsid w:val="00554F7F"/>
    <w:rsid w:val="00555277"/>
    <w:rsid w:val="005608B2"/>
    <w:rsid w:val="005616C9"/>
    <w:rsid w:val="00561F54"/>
    <w:rsid w:val="005634A3"/>
    <w:rsid w:val="0056732C"/>
    <w:rsid w:val="00567CF0"/>
    <w:rsid w:val="00570F36"/>
    <w:rsid w:val="00572081"/>
    <w:rsid w:val="00572943"/>
    <w:rsid w:val="00575372"/>
    <w:rsid w:val="00576F99"/>
    <w:rsid w:val="0057725E"/>
    <w:rsid w:val="005818FA"/>
    <w:rsid w:val="00583E7F"/>
    <w:rsid w:val="005841C1"/>
    <w:rsid w:val="00584366"/>
    <w:rsid w:val="00585420"/>
    <w:rsid w:val="00585489"/>
    <w:rsid w:val="005854E6"/>
    <w:rsid w:val="00586643"/>
    <w:rsid w:val="005932FE"/>
    <w:rsid w:val="0059571D"/>
    <w:rsid w:val="00596425"/>
    <w:rsid w:val="005972A5"/>
    <w:rsid w:val="00597722"/>
    <w:rsid w:val="005A0F7D"/>
    <w:rsid w:val="005A117B"/>
    <w:rsid w:val="005A157B"/>
    <w:rsid w:val="005A35A1"/>
    <w:rsid w:val="005A4F12"/>
    <w:rsid w:val="005A5A90"/>
    <w:rsid w:val="005A7012"/>
    <w:rsid w:val="005A7917"/>
    <w:rsid w:val="005A7FB3"/>
    <w:rsid w:val="005B0C80"/>
    <w:rsid w:val="005B2204"/>
    <w:rsid w:val="005B3440"/>
    <w:rsid w:val="005B3E22"/>
    <w:rsid w:val="005B41BC"/>
    <w:rsid w:val="005B5E5E"/>
    <w:rsid w:val="005B6856"/>
    <w:rsid w:val="005B70C9"/>
    <w:rsid w:val="005C05C4"/>
    <w:rsid w:val="005C0FDA"/>
    <w:rsid w:val="005C586E"/>
    <w:rsid w:val="005C5FFD"/>
    <w:rsid w:val="005D07AE"/>
    <w:rsid w:val="005D0B7B"/>
    <w:rsid w:val="005D0CA6"/>
    <w:rsid w:val="005D2037"/>
    <w:rsid w:val="005D50A0"/>
    <w:rsid w:val="005D597B"/>
    <w:rsid w:val="005D663A"/>
    <w:rsid w:val="005D6A4D"/>
    <w:rsid w:val="005D7EEA"/>
    <w:rsid w:val="005E059E"/>
    <w:rsid w:val="005E0713"/>
    <w:rsid w:val="005E52B7"/>
    <w:rsid w:val="005E5D36"/>
    <w:rsid w:val="005F27D8"/>
    <w:rsid w:val="005F34BE"/>
    <w:rsid w:val="005F4375"/>
    <w:rsid w:val="005F4D1C"/>
    <w:rsid w:val="005F5D49"/>
    <w:rsid w:val="0060096F"/>
    <w:rsid w:val="00600F38"/>
    <w:rsid w:val="006022A8"/>
    <w:rsid w:val="00604D6A"/>
    <w:rsid w:val="006052F4"/>
    <w:rsid w:val="0060776E"/>
    <w:rsid w:val="00612B4B"/>
    <w:rsid w:val="00613B68"/>
    <w:rsid w:val="006154DF"/>
    <w:rsid w:val="0061567C"/>
    <w:rsid w:val="006162CA"/>
    <w:rsid w:val="0061636F"/>
    <w:rsid w:val="00616771"/>
    <w:rsid w:val="006171B7"/>
    <w:rsid w:val="00617FF0"/>
    <w:rsid w:val="00620D6D"/>
    <w:rsid w:val="006213C9"/>
    <w:rsid w:val="00622519"/>
    <w:rsid w:val="006234BD"/>
    <w:rsid w:val="006241D3"/>
    <w:rsid w:val="00624A55"/>
    <w:rsid w:val="00624F9D"/>
    <w:rsid w:val="00625060"/>
    <w:rsid w:val="006267E2"/>
    <w:rsid w:val="00630CB6"/>
    <w:rsid w:val="006337A0"/>
    <w:rsid w:val="00633A9D"/>
    <w:rsid w:val="00635A55"/>
    <w:rsid w:val="00637739"/>
    <w:rsid w:val="00637CAD"/>
    <w:rsid w:val="006427EC"/>
    <w:rsid w:val="00643E0D"/>
    <w:rsid w:val="006447C0"/>
    <w:rsid w:val="006465E2"/>
    <w:rsid w:val="006472CE"/>
    <w:rsid w:val="006505C0"/>
    <w:rsid w:val="006523D7"/>
    <w:rsid w:val="00654A04"/>
    <w:rsid w:val="00655A3C"/>
    <w:rsid w:val="00655BC8"/>
    <w:rsid w:val="00656B39"/>
    <w:rsid w:val="006601E9"/>
    <w:rsid w:val="0066103B"/>
    <w:rsid w:val="00662255"/>
    <w:rsid w:val="0066267A"/>
    <w:rsid w:val="006635B7"/>
    <w:rsid w:val="00663813"/>
    <w:rsid w:val="006664A2"/>
    <w:rsid w:val="00666F8D"/>
    <w:rsid w:val="006671CE"/>
    <w:rsid w:val="00670ACF"/>
    <w:rsid w:val="0067124A"/>
    <w:rsid w:val="006716C6"/>
    <w:rsid w:val="00672891"/>
    <w:rsid w:val="0067357F"/>
    <w:rsid w:val="00673FDB"/>
    <w:rsid w:val="006740B2"/>
    <w:rsid w:val="006769A3"/>
    <w:rsid w:val="00681E90"/>
    <w:rsid w:val="0068286B"/>
    <w:rsid w:val="0068393B"/>
    <w:rsid w:val="00683966"/>
    <w:rsid w:val="00684F78"/>
    <w:rsid w:val="006932D9"/>
    <w:rsid w:val="0069469B"/>
    <w:rsid w:val="006946AE"/>
    <w:rsid w:val="006967DC"/>
    <w:rsid w:val="00696C3B"/>
    <w:rsid w:val="00697E7D"/>
    <w:rsid w:val="006A08EE"/>
    <w:rsid w:val="006A11D7"/>
    <w:rsid w:val="006A1226"/>
    <w:rsid w:val="006A1D59"/>
    <w:rsid w:val="006A1F8A"/>
    <w:rsid w:val="006A2143"/>
    <w:rsid w:val="006A25AC"/>
    <w:rsid w:val="006A2D86"/>
    <w:rsid w:val="006A3B53"/>
    <w:rsid w:val="006A7FAE"/>
    <w:rsid w:val="006B04DB"/>
    <w:rsid w:val="006B11B5"/>
    <w:rsid w:val="006B5D55"/>
    <w:rsid w:val="006B6682"/>
    <w:rsid w:val="006B7ED9"/>
    <w:rsid w:val="006C0571"/>
    <w:rsid w:val="006C231A"/>
    <w:rsid w:val="006C29FA"/>
    <w:rsid w:val="006C45C0"/>
    <w:rsid w:val="006C47A7"/>
    <w:rsid w:val="006C71B8"/>
    <w:rsid w:val="006D0A30"/>
    <w:rsid w:val="006D0B4B"/>
    <w:rsid w:val="006D113E"/>
    <w:rsid w:val="006D1CD9"/>
    <w:rsid w:val="006D284D"/>
    <w:rsid w:val="006D2941"/>
    <w:rsid w:val="006D2D69"/>
    <w:rsid w:val="006D3545"/>
    <w:rsid w:val="006D5CAC"/>
    <w:rsid w:val="006D7CB4"/>
    <w:rsid w:val="006E238E"/>
    <w:rsid w:val="006E2B9A"/>
    <w:rsid w:val="006E2ED0"/>
    <w:rsid w:val="006E6D64"/>
    <w:rsid w:val="006E78D8"/>
    <w:rsid w:val="006F2435"/>
    <w:rsid w:val="006F4BF9"/>
    <w:rsid w:val="006F5E74"/>
    <w:rsid w:val="006F6298"/>
    <w:rsid w:val="006F7110"/>
    <w:rsid w:val="006F7F6A"/>
    <w:rsid w:val="007000A2"/>
    <w:rsid w:val="007025E8"/>
    <w:rsid w:val="007034FB"/>
    <w:rsid w:val="007036C2"/>
    <w:rsid w:val="007046EC"/>
    <w:rsid w:val="007055F4"/>
    <w:rsid w:val="007067E0"/>
    <w:rsid w:val="00706AF9"/>
    <w:rsid w:val="00707C27"/>
    <w:rsid w:val="00710CED"/>
    <w:rsid w:val="00710D82"/>
    <w:rsid w:val="0071209B"/>
    <w:rsid w:val="007135F9"/>
    <w:rsid w:val="00717C58"/>
    <w:rsid w:val="0072188B"/>
    <w:rsid w:val="007236F3"/>
    <w:rsid w:val="00723835"/>
    <w:rsid w:val="00726448"/>
    <w:rsid w:val="00726736"/>
    <w:rsid w:val="00726ADE"/>
    <w:rsid w:val="0073392B"/>
    <w:rsid w:val="00734EB5"/>
    <w:rsid w:val="00735132"/>
    <w:rsid w:val="00735566"/>
    <w:rsid w:val="00736CE8"/>
    <w:rsid w:val="0074361D"/>
    <w:rsid w:val="00743C6E"/>
    <w:rsid w:val="00746744"/>
    <w:rsid w:val="0075050A"/>
    <w:rsid w:val="00754119"/>
    <w:rsid w:val="0075445C"/>
    <w:rsid w:val="00754577"/>
    <w:rsid w:val="00756603"/>
    <w:rsid w:val="00757087"/>
    <w:rsid w:val="00762C21"/>
    <w:rsid w:val="00764061"/>
    <w:rsid w:val="00765654"/>
    <w:rsid w:val="00767323"/>
    <w:rsid w:val="00767573"/>
    <w:rsid w:val="007726AB"/>
    <w:rsid w:val="007750D5"/>
    <w:rsid w:val="00775A14"/>
    <w:rsid w:val="00780587"/>
    <w:rsid w:val="007808A3"/>
    <w:rsid w:val="00780C59"/>
    <w:rsid w:val="00780D9D"/>
    <w:rsid w:val="007817D4"/>
    <w:rsid w:val="007822A9"/>
    <w:rsid w:val="00782F74"/>
    <w:rsid w:val="00783143"/>
    <w:rsid w:val="00783A84"/>
    <w:rsid w:val="00786B6D"/>
    <w:rsid w:val="00786EA6"/>
    <w:rsid w:val="007870BF"/>
    <w:rsid w:val="00787DDE"/>
    <w:rsid w:val="00787ED6"/>
    <w:rsid w:val="00790117"/>
    <w:rsid w:val="0079340E"/>
    <w:rsid w:val="0079579E"/>
    <w:rsid w:val="007973DB"/>
    <w:rsid w:val="00797745"/>
    <w:rsid w:val="0079790F"/>
    <w:rsid w:val="007A1FFB"/>
    <w:rsid w:val="007A5699"/>
    <w:rsid w:val="007A6064"/>
    <w:rsid w:val="007B06F4"/>
    <w:rsid w:val="007B347F"/>
    <w:rsid w:val="007B556E"/>
    <w:rsid w:val="007B5697"/>
    <w:rsid w:val="007B602E"/>
    <w:rsid w:val="007B6E6C"/>
    <w:rsid w:val="007C0682"/>
    <w:rsid w:val="007C0E92"/>
    <w:rsid w:val="007C4265"/>
    <w:rsid w:val="007C4577"/>
    <w:rsid w:val="007C65AA"/>
    <w:rsid w:val="007D23C8"/>
    <w:rsid w:val="007D316D"/>
    <w:rsid w:val="007D3840"/>
    <w:rsid w:val="007D3E38"/>
    <w:rsid w:val="007D40FC"/>
    <w:rsid w:val="007D4DBD"/>
    <w:rsid w:val="007D5071"/>
    <w:rsid w:val="007D7BDF"/>
    <w:rsid w:val="007E1A00"/>
    <w:rsid w:val="007E3E80"/>
    <w:rsid w:val="007E4056"/>
    <w:rsid w:val="007E4C98"/>
    <w:rsid w:val="007E77AF"/>
    <w:rsid w:val="007F156A"/>
    <w:rsid w:val="007F257F"/>
    <w:rsid w:val="007F2CAE"/>
    <w:rsid w:val="007F3DBB"/>
    <w:rsid w:val="007F3F6E"/>
    <w:rsid w:val="007F6928"/>
    <w:rsid w:val="007F734A"/>
    <w:rsid w:val="007F7E55"/>
    <w:rsid w:val="00801327"/>
    <w:rsid w:val="00802195"/>
    <w:rsid w:val="008029A3"/>
    <w:rsid w:val="00803ECF"/>
    <w:rsid w:val="008065DA"/>
    <w:rsid w:val="0080718B"/>
    <w:rsid w:val="008143AA"/>
    <w:rsid w:val="00815215"/>
    <w:rsid w:val="00816A00"/>
    <w:rsid w:val="00816C1C"/>
    <w:rsid w:val="00816F85"/>
    <w:rsid w:val="00817746"/>
    <w:rsid w:val="008276C1"/>
    <w:rsid w:val="00827AFD"/>
    <w:rsid w:val="00831541"/>
    <w:rsid w:val="008317FF"/>
    <w:rsid w:val="00832D5D"/>
    <w:rsid w:val="00833203"/>
    <w:rsid w:val="008332AD"/>
    <w:rsid w:val="00833926"/>
    <w:rsid w:val="008341BC"/>
    <w:rsid w:val="00835C3C"/>
    <w:rsid w:val="008413F3"/>
    <w:rsid w:val="008430FD"/>
    <w:rsid w:val="0084343A"/>
    <w:rsid w:val="00843683"/>
    <w:rsid w:val="0084535A"/>
    <w:rsid w:val="008466F2"/>
    <w:rsid w:val="0084672F"/>
    <w:rsid w:val="00846A62"/>
    <w:rsid w:val="00850620"/>
    <w:rsid w:val="00851D40"/>
    <w:rsid w:val="00851FE2"/>
    <w:rsid w:val="00852016"/>
    <w:rsid w:val="008529FF"/>
    <w:rsid w:val="00854721"/>
    <w:rsid w:val="00854CEA"/>
    <w:rsid w:val="00855B90"/>
    <w:rsid w:val="008617BD"/>
    <w:rsid w:val="00862DC6"/>
    <w:rsid w:val="00864764"/>
    <w:rsid w:val="00864F36"/>
    <w:rsid w:val="00866FBD"/>
    <w:rsid w:val="0086700C"/>
    <w:rsid w:val="0086738D"/>
    <w:rsid w:val="00872035"/>
    <w:rsid w:val="00872BEE"/>
    <w:rsid w:val="00874B00"/>
    <w:rsid w:val="008761B4"/>
    <w:rsid w:val="00877BD5"/>
    <w:rsid w:val="0088079B"/>
    <w:rsid w:val="008815D9"/>
    <w:rsid w:val="0088322C"/>
    <w:rsid w:val="00885771"/>
    <w:rsid w:val="00890680"/>
    <w:rsid w:val="00891DB3"/>
    <w:rsid w:val="0089261D"/>
    <w:rsid w:val="00892A7A"/>
    <w:rsid w:val="00892E24"/>
    <w:rsid w:val="00894DDA"/>
    <w:rsid w:val="00897832"/>
    <w:rsid w:val="008A004C"/>
    <w:rsid w:val="008A1596"/>
    <w:rsid w:val="008A475B"/>
    <w:rsid w:val="008B1737"/>
    <w:rsid w:val="008B1BC6"/>
    <w:rsid w:val="008B3194"/>
    <w:rsid w:val="008B3CCC"/>
    <w:rsid w:val="008B51CA"/>
    <w:rsid w:val="008B59DE"/>
    <w:rsid w:val="008C2059"/>
    <w:rsid w:val="008C3E24"/>
    <w:rsid w:val="008C6299"/>
    <w:rsid w:val="008C6C48"/>
    <w:rsid w:val="008C7D7C"/>
    <w:rsid w:val="008D009D"/>
    <w:rsid w:val="008D1328"/>
    <w:rsid w:val="008D142E"/>
    <w:rsid w:val="008D14C7"/>
    <w:rsid w:val="008D4F01"/>
    <w:rsid w:val="008D7346"/>
    <w:rsid w:val="008D7B23"/>
    <w:rsid w:val="008E0B6A"/>
    <w:rsid w:val="008E32B3"/>
    <w:rsid w:val="008E3F4D"/>
    <w:rsid w:val="008E6BF0"/>
    <w:rsid w:val="008F109E"/>
    <w:rsid w:val="008F1B50"/>
    <w:rsid w:val="008F3CF6"/>
    <w:rsid w:val="008F3D35"/>
    <w:rsid w:val="008F60D1"/>
    <w:rsid w:val="008F693E"/>
    <w:rsid w:val="00900197"/>
    <w:rsid w:val="0090267F"/>
    <w:rsid w:val="00903702"/>
    <w:rsid w:val="00904BDE"/>
    <w:rsid w:val="009061C1"/>
    <w:rsid w:val="00906B6E"/>
    <w:rsid w:val="00914D74"/>
    <w:rsid w:val="009167B0"/>
    <w:rsid w:val="00920276"/>
    <w:rsid w:val="009224C0"/>
    <w:rsid w:val="00923C65"/>
    <w:rsid w:val="00925EBF"/>
    <w:rsid w:val="009261DA"/>
    <w:rsid w:val="00926442"/>
    <w:rsid w:val="00930E98"/>
    <w:rsid w:val="00931D78"/>
    <w:rsid w:val="00933064"/>
    <w:rsid w:val="009335D0"/>
    <w:rsid w:val="00933B2B"/>
    <w:rsid w:val="00933ECB"/>
    <w:rsid w:val="00934086"/>
    <w:rsid w:val="00935C83"/>
    <w:rsid w:val="00936499"/>
    <w:rsid w:val="0094200B"/>
    <w:rsid w:val="00942950"/>
    <w:rsid w:val="00943686"/>
    <w:rsid w:val="0094507D"/>
    <w:rsid w:val="00947088"/>
    <w:rsid w:val="009479D1"/>
    <w:rsid w:val="009501C5"/>
    <w:rsid w:val="009504E4"/>
    <w:rsid w:val="00950F0E"/>
    <w:rsid w:val="00952690"/>
    <w:rsid w:val="00954896"/>
    <w:rsid w:val="00954B9A"/>
    <w:rsid w:val="00954E74"/>
    <w:rsid w:val="00956342"/>
    <w:rsid w:val="00956B57"/>
    <w:rsid w:val="00957ABA"/>
    <w:rsid w:val="00957DED"/>
    <w:rsid w:val="009619B1"/>
    <w:rsid w:val="00961DE7"/>
    <w:rsid w:val="009639B0"/>
    <w:rsid w:val="009651D6"/>
    <w:rsid w:val="009662FD"/>
    <w:rsid w:val="00970A65"/>
    <w:rsid w:val="009755FF"/>
    <w:rsid w:val="009756CE"/>
    <w:rsid w:val="00977CB6"/>
    <w:rsid w:val="00977EC0"/>
    <w:rsid w:val="00980591"/>
    <w:rsid w:val="009825AE"/>
    <w:rsid w:val="00983595"/>
    <w:rsid w:val="00985BF3"/>
    <w:rsid w:val="0099358C"/>
    <w:rsid w:val="00995259"/>
    <w:rsid w:val="00995506"/>
    <w:rsid w:val="009955BD"/>
    <w:rsid w:val="00995ECE"/>
    <w:rsid w:val="009977AA"/>
    <w:rsid w:val="009A06F7"/>
    <w:rsid w:val="009A0793"/>
    <w:rsid w:val="009A3998"/>
    <w:rsid w:val="009A46AD"/>
    <w:rsid w:val="009A5012"/>
    <w:rsid w:val="009A6FA1"/>
    <w:rsid w:val="009A7F2B"/>
    <w:rsid w:val="009B3026"/>
    <w:rsid w:val="009B37FE"/>
    <w:rsid w:val="009B4F4D"/>
    <w:rsid w:val="009B4F79"/>
    <w:rsid w:val="009B5551"/>
    <w:rsid w:val="009B5900"/>
    <w:rsid w:val="009C6E55"/>
    <w:rsid w:val="009C73C8"/>
    <w:rsid w:val="009C756C"/>
    <w:rsid w:val="009C7CDE"/>
    <w:rsid w:val="009D0F80"/>
    <w:rsid w:val="009D1143"/>
    <w:rsid w:val="009D124B"/>
    <w:rsid w:val="009D1946"/>
    <w:rsid w:val="009D27F5"/>
    <w:rsid w:val="009D3F18"/>
    <w:rsid w:val="009D6006"/>
    <w:rsid w:val="009E0166"/>
    <w:rsid w:val="009E1E75"/>
    <w:rsid w:val="009E243A"/>
    <w:rsid w:val="009E2728"/>
    <w:rsid w:val="009E31A8"/>
    <w:rsid w:val="009E3220"/>
    <w:rsid w:val="009E3413"/>
    <w:rsid w:val="009E38EF"/>
    <w:rsid w:val="009E4E4A"/>
    <w:rsid w:val="009E5032"/>
    <w:rsid w:val="009E741A"/>
    <w:rsid w:val="009F3CD0"/>
    <w:rsid w:val="009F4B50"/>
    <w:rsid w:val="009F5D7A"/>
    <w:rsid w:val="009F6A77"/>
    <w:rsid w:val="00A01074"/>
    <w:rsid w:val="00A03A58"/>
    <w:rsid w:val="00A047F1"/>
    <w:rsid w:val="00A051A9"/>
    <w:rsid w:val="00A05B9C"/>
    <w:rsid w:val="00A063FA"/>
    <w:rsid w:val="00A109C3"/>
    <w:rsid w:val="00A13DAB"/>
    <w:rsid w:val="00A163D7"/>
    <w:rsid w:val="00A17B0C"/>
    <w:rsid w:val="00A20048"/>
    <w:rsid w:val="00A2074B"/>
    <w:rsid w:val="00A20C84"/>
    <w:rsid w:val="00A21E3A"/>
    <w:rsid w:val="00A237B9"/>
    <w:rsid w:val="00A2465D"/>
    <w:rsid w:val="00A27D85"/>
    <w:rsid w:val="00A31926"/>
    <w:rsid w:val="00A33D06"/>
    <w:rsid w:val="00A3443A"/>
    <w:rsid w:val="00A36A41"/>
    <w:rsid w:val="00A36B89"/>
    <w:rsid w:val="00A420E5"/>
    <w:rsid w:val="00A44727"/>
    <w:rsid w:val="00A458E7"/>
    <w:rsid w:val="00A54799"/>
    <w:rsid w:val="00A548F1"/>
    <w:rsid w:val="00A55289"/>
    <w:rsid w:val="00A55B7C"/>
    <w:rsid w:val="00A55D4C"/>
    <w:rsid w:val="00A5659F"/>
    <w:rsid w:val="00A60C4A"/>
    <w:rsid w:val="00A60D85"/>
    <w:rsid w:val="00A62AFC"/>
    <w:rsid w:val="00A63C37"/>
    <w:rsid w:val="00A6498F"/>
    <w:rsid w:val="00A669B8"/>
    <w:rsid w:val="00A67A8C"/>
    <w:rsid w:val="00A710DF"/>
    <w:rsid w:val="00A719D8"/>
    <w:rsid w:val="00A72218"/>
    <w:rsid w:val="00A7669F"/>
    <w:rsid w:val="00A76BCE"/>
    <w:rsid w:val="00A77A2E"/>
    <w:rsid w:val="00A819A9"/>
    <w:rsid w:val="00A81A99"/>
    <w:rsid w:val="00A83665"/>
    <w:rsid w:val="00A839A5"/>
    <w:rsid w:val="00A844D2"/>
    <w:rsid w:val="00A84B0E"/>
    <w:rsid w:val="00A84F27"/>
    <w:rsid w:val="00A85186"/>
    <w:rsid w:val="00A87CD1"/>
    <w:rsid w:val="00A935EB"/>
    <w:rsid w:val="00A93865"/>
    <w:rsid w:val="00A94844"/>
    <w:rsid w:val="00A94D57"/>
    <w:rsid w:val="00A9654D"/>
    <w:rsid w:val="00A966E2"/>
    <w:rsid w:val="00A973B2"/>
    <w:rsid w:val="00A976F6"/>
    <w:rsid w:val="00A97A53"/>
    <w:rsid w:val="00A97CB9"/>
    <w:rsid w:val="00AB04A3"/>
    <w:rsid w:val="00AB4796"/>
    <w:rsid w:val="00AB5CBB"/>
    <w:rsid w:val="00AB5E9C"/>
    <w:rsid w:val="00AB5EE0"/>
    <w:rsid w:val="00AB68A3"/>
    <w:rsid w:val="00AB6D80"/>
    <w:rsid w:val="00AC01DD"/>
    <w:rsid w:val="00AC1A7B"/>
    <w:rsid w:val="00AC1ADE"/>
    <w:rsid w:val="00AC33FF"/>
    <w:rsid w:val="00AC4A6C"/>
    <w:rsid w:val="00AC4C9C"/>
    <w:rsid w:val="00AC5485"/>
    <w:rsid w:val="00AC59D4"/>
    <w:rsid w:val="00AC6150"/>
    <w:rsid w:val="00AC6363"/>
    <w:rsid w:val="00AD2BFB"/>
    <w:rsid w:val="00AD2EBC"/>
    <w:rsid w:val="00AD34B2"/>
    <w:rsid w:val="00AD4E3E"/>
    <w:rsid w:val="00AD65FB"/>
    <w:rsid w:val="00AD6DFA"/>
    <w:rsid w:val="00AD78C0"/>
    <w:rsid w:val="00AE0DA9"/>
    <w:rsid w:val="00AE22B3"/>
    <w:rsid w:val="00AE67F2"/>
    <w:rsid w:val="00AE6926"/>
    <w:rsid w:val="00AF07BD"/>
    <w:rsid w:val="00AF0BE0"/>
    <w:rsid w:val="00AF476D"/>
    <w:rsid w:val="00AF7013"/>
    <w:rsid w:val="00B0202A"/>
    <w:rsid w:val="00B02153"/>
    <w:rsid w:val="00B030EF"/>
    <w:rsid w:val="00B046A4"/>
    <w:rsid w:val="00B07CE9"/>
    <w:rsid w:val="00B10BD0"/>
    <w:rsid w:val="00B13645"/>
    <w:rsid w:val="00B1757F"/>
    <w:rsid w:val="00B17784"/>
    <w:rsid w:val="00B200EE"/>
    <w:rsid w:val="00B213AB"/>
    <w:rsid w:val="00B21562"/>
    <w:rsid w:val="00B23F0C"/>
    <w:rsid w:val="00B24EB3"/>
    <w:rsid w:val="00B25550"/>
    <w:rsid w:val="00B25B1A"/>
    <w:rsid w:val="00B26100"/>
    <w:rsid w:val="00B26503"/>
    <w:rsid w:val="00B26530"/>
    <w:rsid w:val="00B2661A"/>
    <w:rsid w:val="00B33D28"/>
    <w:rsid w:val="00B35365"/>
    <w:rsid w:val="00B36DF2"/>
    <w:rsid w:val="00B37A15"/>
    <w:rsid w:val="00B37F2D"/>
    <w:rsid w:val="00B40C9B"/>
    <w:rsid w:val="00B42F9D"/>
    <w:rsid w:val="00B44AB4"/>
    <w:rsid w:val="00B4682A"/>
    <w:rsid w:val="00B47001"/>
    <w:rsid w:val="00B50BE9"/>
    <w:rsid w:val="00B50C61"/>
    <w:rsid w:val="00B546CA"/>
    <w:rsid w:val="00B54ADD"/>
    <w:rsid w:val="00B54E2A"/>
    <w:rsid w:val="00B55119"/>
    <w:rsid w:val="00B61445"/>
    <w:rsid w:val="00B62EAC"/>
    <w:rsid w:val="00B635B5"/>
    <w:rsid w:val="00B636C9"/>
    <w:rsid w:val="00B644C6"/>
    <w:rsid w:val="00B646E9"/>
    <w:rsid w:val="00B718A1"/>
    <w:rsid w:val="00B71943"/>
    <w:rsid w:val="00B7345C"/>
    <w:rsid w:val="00B74ED9"/>
    <w:rsid w:val="00B750C0"/>
    <w:rsid w:val="00B7581A"/>
    <w:rsid w:val="00B77094"/>
    <w:rsid w:val="00B775D4"/>
    <w:rsid w:val="00B80B6A"/>
    <w:rsid w:val="00B82D9C"/>
    <w:rsid w:val="00B84909"/>
    <w:rsid w:val="00B849CB"/>
    <w:rsid w:val="00B87A70"/>
    <w:rsid w:val="00B87B1D"/>
    <w:rsid w:val="00B90A53"/>
    <w:rsid w:val="00B928C6"/>
    <w:rsid w:val="00B933FA"/>
    <w:rsid w:val="00B9574F"/>
    <w:rsid w:val="00B9788D"/>
    <w:rsid w:val="00BA1D1F"/>
    <w:rsid w:val="00BA280B"/>
    <w:rsid w:val="00BA41B7"/>
    <w:rsid w:val="00BA43E6"/>
    <w:rsid w:val="00BA5965"/>
    <w:rsid w:val="00BA6D4E"/>
    <w:rsid w:val="00BA7E16"/>
    <w:rsid w:val="00BB0B5D"/>
    <w:rsid w:val="00BB19EB"/>
    <w:rsid w:val="00BB29FE"/>
    <w:rsid w:val="00BB421E"/>
    <w:rsid w:val="00BB556D"/>
    <w:rsid w:val="00BB62C2"/>
    <w:rsid w:val="00BC24D1"/>
    <w:rsid w:val="00BC26A8"/>
    <w:rsid w:val="00BC276A"/>
    <w:rsid w:val="00BC2864"/>
    <w:rsid w:val="00BC6AD3"/>
    <w:rsid w:val="00BC765B"/>
    <w:rsid w:val="00BC7C05"/>
    <w:rsid w:val="00BD0176"/>
    <w:rsid w:val="00BD0352"/>
    <w:rsid w:val="00BD1ADC"/>
    <w:rsid w:val="00BD5175"/>
    <w:rsid w:val="00BD5B89"/>
    <w:rsid w:val="00BD649C"/>
    <w:rsid w:val="00BD64DD"/>
    <w:rsid w:val="00BD67F5"/>
    <w:rsid w:val="00BD6E3C"/>
    <w:rsid w:val="00BE0DC5"/>
    <w:rsid w:val="00BE123A"/>
    <w:rsid w:val="00BE171C"/>
    <w:rsid w:val="00BE189A"/>
    <w:rsid w:val="00BE24B1"/>
    <w:rsid w:val="00BE4663"/>
    <w:rsid w:val="00BE4F41"/>
    <w:rsid w:val="00BE76C7"/>
    <w:rsid w:val="00BE7D64"/>
    <w:rsid w:val="00BF075E"/>
    <w:rsid w:val="00BF4EF5"/>
    <w:rsid w:val="00BF5B71"/>
    <w:rsid w:val="00C072DB"/>
    <w:rsid w:val="00C079CE"/>
    <w:rsid w:val="00C11D9C"/>
    <w:rsid w:val="00C12074"/>
    <w:rsid w:val="00C1366F"/>
    <w:rsid w:val="00C140DF"/>
    <w:rsid w:val="00C17B56"/>
    <w:rsid w:val="00C2036B"/>
    <w:rsid w:val="00C203B1"/>
    <w:rsid w:val="00C20C83"/>
    <w:rsid w:val="00C21B1E"/>
    <w:rsid w:val="00C23B40"/>
    <w:rsid w:val="00C26464"/>
    <w:rsid w:val="00C3149D"/>
    <w:rsid w:val="00C3206D"/>
    <w:rsid w:val="00C32BBD"/>
    <w:rsid w:val="00C32C31"/>
    <w:rsid w:val="00C363E5"/>
    <w:rsid w:val="00C4144B"/>
    <w:rsid w:val="00C42C57"/>
    <w:rsid w:val="00C43F03"/>
    <w:rsid w:val="00C457F0"/>
    <w:rsid w:val="00C51AFB"/>
    <w:rsid w:val="00C526C1"/>
    <w:rsid w:val="00C52CDF"/>
    <w:rsid w:val="00C52CFE"/>
    <w:rsid w:val="00C530ED"/>
    <w:rsid w:val="00C539BB"/>
    <w:rsid w:val="00C53E04"/>
    <w:rsid w:val="00C554ED"/>
    <w:rsid w:val="00C56AE3"/>
    <w:rsid w:val="00C57C48"/>
    <w:rsid w:val="00C605D8"/>
    <w:rsid w:val="00C612B9"/>
    <w:rsid w:val="00C64E85"/>
    <w:rsid w:val="00C65338"/>
    <w:rsid w:val="00C66F0E"/>
    <w:rsid w:val="00C671C9"/>
    <w:rsid w:val="00C67904"/>
    <w:rsid w:val="00C72FD5"/>
    <w:rsid w:val="00C73D50"/>
    <w:rsid w:val="00C74B06"/>
    <w:rsid w:val="00C75000"/>
    <w:rsid w:val="00C7609B"/>
    <w:rsid w:val="00C76262"/>
    <w:rsid w:val="00C76FF6"/>
    <w:rsid w:val="00C7735A"/>
    <w:rsid w:val="00C81498"/>
    <w:rsid w:val="00C81A87"/>
    <w:rsid w:val="00C8235A"/>
    <w:rsid w:val="00C82FF8"/>
    <w:rsid w:val="00C91C79"/>
    <w:rsid w:val="00C9309E"/>
    <w:rsid w:val="00C94204"/>
    <w:rsid w:val="00C94C06"/>
    <w:rsid w:val="00C9573E"/>
    <w:rsid w:val="00C976AD"/>
    <w:rsid w:val="00CA29B5"/>
    <w:rsid w:val="00CA45F4"/>
    <w:rsid w:val="00CA655B"/>
    <w:rsid w:val="00CA6D7B"/>
    <w:rsid w:val="00CB4DBE"/>
    <w:rsid w:val="00CB6010"/>
    <w:rsid w:val="00CC0A47"/>
    <w:rsid w:val="00CC14A6"/>
    <w:rsid w:val="00CC27AE"/>
    <w:rsid w:val="00CC3922"/>
    <w:rsid w:val="00CC3D35"/>
    <w:rsid w:val="00CC4CC8"/>
    <w:rsid w:val="00CC582C"/>
    <w:rsid w:val="00CC5AA8"/>
    <w:rsid w:val="00CC76E5"/>
    <w:rsid w:val="00CD0CDF"/>
    <w:rsid w:val="00CD209B"/>
    <w:rsid w:val="00CD24C3"/>
    <w:rsid w:val="00CD4820"/>
    <w:rsid w:val="00CD50DD"/>
    <w:rsid w:val="00CD5993"/>
    <w:rsid w:val="00CD625A"/>
    <w:rsid w:val="00CE1457"/>
    <w:rsid w:val="00CE2116"/>
    <w:rsid w:val="00CE27A9"/>
    <w:rsid w:val="00CE53FD"/>
    <w:rsid w:val="00CE57FA"/>
    <w:rsid w:val="00CE77BD"/>
    <w:rsid w:val="00CE7812"/>
    <w:rsid w:val="00CE7916"/>
    <w:rsid w:val="00CE79BC"/>
    <w:rsid w:val="00CF002B"/>
    <w:rsid w:val="00CF0E89"/>
    <w:rsid w:val="00CF300C"/>
    <w:rsid w:val="00CF4EB1"/>
    <w:rsid w:val="00CF6E75"/>
    <w:rsid w:val="00CF7289"/>
    <w:rsid w:val="00D00ABB"/>
    <w:rsid w:val="00D00DCA"/>
    <w:rsid w:val="00D012C0"/>
    <w:rsid w:val="00D02442"/>
    <w:rsid w:val="00D02614"/>
    <w:rsid w:val="00D04307"/>
    <w:rsid w:val="00D04897"/>
    <w:rsid w:val="00D0607A"/>
    <w:rsid w:val="00D10AA1"/>
    <w:rsid w:val="00D119EC"/>
    <w:rsid w:val="00D11F62"/>
    <w:rsid w:val="00D12F94"/>
    <w:rsid w:val="00D13C57"/>
    <w:rsid w:val="00D13F07"/>
    <w:rsid w:val="00D15DC0"/>
    <w:rsid w:val="00D1794D"/>
    <w:rsid w:val="00D17AD6"/>
    <w:rsid w:val="00D17E55"/>
    <w:rsid w:val="00D21EED"/>
    <w:rsid w:val="00D2441C"/>
    <w:rsid w:val="00D253D3"/>
    <w:rsid w:val="00D27D5C"/>
    <w:rsid w:val="00D307DA"/>
    <w:rsid w:val="00D315A4"/>
    <w:rsid w:val="00D317BF"/>
    <w:rsid w:val="00D329B8"/>
    <w:rsid w:val="00D34189"/>
    <w:rsid w:val="00D34774"/>
    <w:rsid w:val="00D34E6D"/>
    <w:rsid w:val="00D35111"/>
    <w:rsid w:val="00D36A85"/>
    <w:rsid w:val="00D40620"/>
    <w:rsid w:val="00D425F1"/>
    <w:rsid w:val="00D42AFE"/>
    <w:rsid w:val="00D434C8"/>
    <w:rsid w:val="00D44636"/>
    <w:rsid w:val="00D45ED3"/>
    <w:rsid w:val="00D4671B"/>
    <w:rsid w:val="00D46861"/>
    <w:rsid w:val="00D50C16"/>
    <w:rsid w:val="00D56956"/>
    <w:rsid w:val="00D60E0A"/>
    <w:rsid w:val="00D61E32"/>
    <w:rsid w:val="00D63266"/>
    <w:rsid w:val="00D66E1F"/>
    <w:rsid w:val="00D71BFC"/>
    <w:rsid w:val="00D7219C"/>
    <w:rsid w:val="00D738CE"/>
    <w:rsid w:val="00D74FC4"/>
    <w:rsid w:val="00D75874"/>
    <w:rsid w:val="00D76909"/>
    <w:rsid w:val="00D77B89"/>
    <w:rsid w:val="00D8189C"/>
    <w:rsid w:val="00D83124"/>
    <w:rsid w:val="00D839E5"/>
    <w:rsid w:val="00D86483"/>
    <w:rsid w:val="00D870EB"/>
    <w:rsid w:val="00D878F8"/>
    <w:rsid w:val="00D92E35"/>
    <w:rsid w:val="00D94D18"/>
    <w:rsid w:val="00D9777A"/>
    <w:rsid w:val="00D97C20"/>
    <w:rsid w:val="00DA084E"/>
    <w:rsid w:val="00DA4712"/>
    <w:rsid w:val="00DA4B80"/>
    <w:rsid w:val="00DA79B1"/>
    <w:rsid w:val="00DA7CF2"/>
    <w:rsid w:val="00DB0692"/>
    <w:rsid w:val="00DB1182"/>
    <w:rsid w:val="00DB177E"/>
    <w:rsid w:val="00DB281E"/>
    <w:rsid w:val="00DB7650"/>
    <w:rsid w:val="00DC16B4"/>
    <w:rsid w:val="00DC32FF"/>
    <w:rsid w:val="00DC3431"/>
    <w:rsid w:val="00DC4D0D"/>
    <w:rsid w:val="00DC577F"/>
    <w:rsid w:val="00DC71E5"/>
    <w:rsid w:val="00DD005B"/>
    <w:rsid w:val="00DD0178"/>
    <w:rsid w:val="00DD22CD"/>
    <w:rsid w:val="00DD281D"/>
    <w:rsid w:val="00DD35AD"/>
    <w:rsid w:val="00DD37AA"/>
    <w:rsid w:val="00DD46A4"/>
    <w:rsid w:val="00DD47CA"/>
    <w:rsid w:val="00DD483B"/>
    <w:rsid w:val="00DD4CF0"/>
    <w:rsid w:val="00DD5257"/>
    <w:rsid w:val="00DD5376"/>
    <w:rsid w:val="00DD5549"/>
    <w:rsid w:val="00DD64FB"/>
    <w:rsid w:val="00DD70D9"/>
    <w:rsid w:val="00DD73AD"/>
    <w:rsid w:val="00DE0BED"/>
    <w:rsid w:val="00DE41A2"/>
    <w:rsid w:val="00DE4798"/>
    <w:rsid w:val="00DE7384"/>
    <w:rsid w:val="00DF1C42"/>
    <w:rsid w:val="00DF2A8F"/>
    <w:rsid w:val="00DF7F32"/>
    <w:rsid w:val="00E021A0"/>
    <w:rsid w:val="00E02F78"/>
    <w:rsid w:val="00E048DE"/>
    <w:rsid w:val="00E07D5E"/>
    <w:rsid w:val="00E13676"/>
    <w:rsid w:val="00E13B8C"/>
    <w:rsid w:val="00E144E2"/>
    <w:rsid w:val="00E164B5"/>
    <w:rsid w:val="00E20FE6"/>
    <w:rsid w:val="00E2169F"/>
    <w:rsid w:val="00E2384B"/>
    <w:rsid w:val="00E23962"/>
    <w:rsid w:val="00E23E77"/>
    <w:rsid w:val="00E24544"/>
    <w:rsid w:val="00E25557"/>
    <w:rsid w:val="00E30230"/>
    <w:rsid w:val="00E32C72"/>
    <w:rsid w:val="00E33B9C"/>
    <w:rsid w:val="00E34263"/>
    <w:rsid w:val="00E34721"/>
    <w:rsid w:val="00E36408"/>
    <w:rsid w:val="00E373FB"/>
    <w:rsid w:val="00E407E9"/>
    <w:rsid w:val="00E418EA"/>
    <w:rsid w:val="00E4317E"/>
    <w:rsid w:val="00E43DFE"/>
    <w:rsid w:val="00E447D1"/>
    <w:rsid w:val="00E45B47"/>
    <w:rsid w:val="00E4636D"/>
    <w:rsid w:val="00E470B1"/>
    <w:rsid w:val="00E474E2"/>
    <w:rsid w:val="00E47519"/>
    <w:rsid w:val="00E5030B"/>
    <w:rsid w:val="00E515CF"/>
    <w:rsid w:val="00E5359F"/>
    <w:rsid w:val="00E55923"/>
    <w:rsid w:val="00E56C5F"/>
    <w:rsid w:val="00E56EA5"/>
    <w:rsid w:val="00E57881"/>
    <w:rsid w:val="00E613EB"/>
    <w:rsid w:val="00E62A76"/>
    <w:rsid w:val="00E64758"/>
    <w:rsid w:val="00E6685D"/>
    <w:rsid w:val="00E70000"/>
    <w:rsid w:val="00E711F5"/>
    <w:rsid w:val="00E71969"/>
    <w:rsid w:val="00E72EBD"/>
    <w:rsid w:val="00E73B20"/>
    <w:rsid w:val="00E74D81"/>
    <w:rsid w:val="00E75AFD"/>
    <w:rsid w:val="00E7686D"/>
    <w:rsid w:val="00E77BA3"/>
    <w:rsid w:val="00E77EB9"/>
    <w:rsid w:val="00E81723"/>
    <w:rsid w:val="00E839C7"/>
    <w:rsid w:val="00E844C8"/>
    <w:rsid w:val="00E85C74"/>
    <w:rsid w:val="00E9354B"/>
    <w:rsid w:val="00E960AE"/>
    <w:rsid w:val="00E9704B"/>
    <w:rsid w:val="00EA119B"/>
    <w:rsid w:val="00EA1FC6"/>
    <w:rsid w:val="00EA270C"/>
    <w:rsid w:val="00EA36FD"/>
    <w:rsid w:val="00EA48AC"/>
    <w:rsid w:val="00EA60CB"/>
    <w:rsid w:val="00EB1D20"/>
    <w:rsid w:val="00EB35BE"/>
    <w:rsid w:val="00EB5705"/>
    <w:rsid w:val="00EB766C"/>
    <w:rsid w:val="00EB7757"/>
    <w:rsid w:val="00EB7A50"/>
    <w:rsid w:val="00EC0DA4"/>
    <w:rsid w:val="00EC1345"/>
    <w:rsid w:val="00EC41BE"/>
    <w:rsid w:val="00EC76F9"/>
    <w:rsid w:val="00ED086C"/>
    <w:rsid w:val="00ED2846"/>
    <w:rsid w:val="00ED2C1C"/>
    <w:rsid w:val="00ED361C"/>
    <w:rsid w:val="00ED50A2"/>
    <w:rsid w:val="00ED7151"/>
    <w:rsid w:val="00EE0AB1"/>
    <w:rsid w:val="00EE3811"/>
    <w:rsid w:val="00EE6030"/>
    <w:rsid w:val="00EE714A"/>
    <w:rsid w:val="00EF2F3E"/>
    <w:rsid w:val="00EF42DF"/>
    <w:rsid w:val="00EF450F"/>
    <w:rsid w:val="00EF5083"/>
    <w:rsid w:val="00EF5572"/>
    <w:rsid w:val="00EF592C"/>
    <w:rsid w:val="00EF7A94"/>
    <w:rsid w:val="00F01639"/>
    <w:rsid w:val="00F017C4"/>
    <w:rsid w:val="00F026FA"/>
    <w:rsid w:val="00F032A7"/>
    <w:rsid w:val="00F05130"/>
    <w:rsid w:val="00F05FF6"/>
    <w:rsid w:val="00F061AD"/>
    <w:rsid w:val="00F07F91"/>
    <w:rsid w:val="00F1005C"/>
    <w:rsid w:val="00F11527"/>
    <w:rsid w:val="00F12A01"/>
    <w:rsid w:val="00F12AF0"/>
    <w:rsid w:val="00F12B26"/>
    <w:rsid w:val="00F12CD1"/>
    <w:rsid w:val="00F12D50"/>
    <w:rsid w:val="00F1412A"/>
    <w:rsid w:val="00F16A9B"/>
    <w:rsid w:val="00F16B84"/>
    <w:rsid w:val="00F170C4"/>
    <w:rsid w:val="00F176A9"/>
    <w:rsid w:val="00F23E6D"/>
    <w:rsid w:val="00F243DF"/>
    <w:rsid w:val="00F2455E"/>
    <w:rsid w:val="00F2795C"/>
    <w:rsid w:val="00F3069C"/>
    <w:rsid w:val="00F3212F"/>
    <w:rsid w:val="00F32D81"/>
    <w:rsid w:val="00F3369C"/>
    <w:rsid w:val="00F34ACF"/>
    <w:rsid w:val="00F34F56"/>
    <w:rsid w:val="00F357BF"/>
    <w:rsid w:val="00F421F9"/>
    <w:rsid w:val="00F43A1F"/>
    <w:rsid w:val="00F468C3"/>
    <w:rsid w:val="00F46C13"/>
    <w:rsid w:val="00F473CF"/>
    <w:rsid w:val="00F50758"/>
    <w:rsid w:val="00F5271F"/>
    <w:rsid w:val="00F52862"/>
    <w:rsid w:val="00F52CA8"/>
    <w:rsid w:val="00F536A2"/>
    <w:rsid w:val="00F54D12"/>
    <w:rsid w:val="00F55AA8"/>
    <w:rsid w:val="00F56A3A"/>
    <w:rsid w:val="00F57A5B"/>
    <w:rsid w:val="00F6017C"/>
    <w:rsid w:val="00F7134B"/>
    <w:rsid w:val="00F72EF0"/>
    <w:rsid w:val="00F72FDB"/>
    <w:rsid w:val="00F733E0"/>
    <w:rsid w:val="00F76301"/>
    <w:rsid w:val="00F807CC"/>
    <w:rsid w:val="00F80C0B"/>
    <w:rsid w:val="00F83530"/>
    <w:rsid w:val="00F84CE9"/>
    <w:rsid w:val="00F867E5"/>
    <w:rsid w:val="00F86B10"/>
    <w:rsid w:val="00F91A37"/>
    <w:rsid w:val="00F94715"/>
    <w:rsid w:val="00F95BFF"/>
    <w:rsid w:val="00F97431"/>
    <w:rsid w:val="00FA1357"/>
    <w:rsid w:val="00FA25B7"/>
    <w:rsid w:val="00FA2C2B"/>
    <w:rsid w:val="00FA2C66"/>
    <w:rsid w:val="00FA3D84"/>
    <w:rsid w:val="00FA79B3"/>
    <w:rsid w:val="00FA7AFE"/>
    <w:rsid w:val="00FB0256"/>
    <w:rsid w:val="00FB0BF6"/>
    <w:rsid w:val="00FB31B5"/>
    <w:rsid w:val="00FB6301"/>
    <w:rsid w:val="00FB7174"/>
    <w:rsid w:val="00FC0205"/>
    <w:rsid w:val="00FC2D7F"/>
    <w:rsid w:val="00FC44A0"/>
    <w:rsid w:val="00FC4AB6"/>
    <w:rsid w:val="00FC4F62"/>
    <w:rsid w:val="00FC5BA4"/>
    <w:rsid w:val="00FC7F7D"/>
    <w:rsid w:val="00FC7FE6"/>
    <w:rsid w:val="00FD0815"/>
    <w:rsid w:val="00FD0C55"/>
    <w:rsid w:val="00FD373F"/>
    <w:rsid w:val="00FD37F2"/>
    <w:rsid w:val="00FD4156"/>
    <w:rsid w:val="00FD7EC1"/>
    <w:rsid w:val="00FE0BA7"/>
    <w:rsid w:val="00FE1066"/>
    <w:rsid w:val="00FE1242"/>
    <w:rsid w:val="00FE1882"/>
    <w:rsid w:val="00FE221E"/>
    <w:rsid w:val="00FE27D8"/>
    <w:rsid w:val="00FE48C8"/>
    <w:rsid w:val="00FE617F"/>
    <w:rsid w:val="00FE67CB"/>
    <w:rsid w:val="00FE7B18"/>
    <w:rsid w:val="00FF0E1B"/>
    <w:rsid w:val="00FF357E"/>
    <w:rsid w:val="00FF3C24"/>
    <w:rsid w:val="00FF4106"/>
    <w:rsid w:val="00FF4D11"/>
    <w:rsid w:val="00FF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7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C57C48"/>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53565A"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rsid w:val="00E47519"/>
    <w:pPr>
      <w:pBdr>
        <w:top w:val="single" w:sz="4" w:space="1" w:color="53565A" w:themeColor="accent5"/>
      </w:pBdr>
    </w:pPr>
    <w:rPr>
      <w:b/>
      <w:color w:val="53565A"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53565A"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3565A"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4C96" w:themeColor="accent1"/>
        <w:bottom w:val="single" w:sz="4" w:space="10" w:color="004C96" w:themeColor="accent1"/>
      </w:pBdr>
      <w:spacing w:before="360" w:after="360"/>
    </w:pPr>
    <w:rPr>
      <w:b/>
      <w:iCs/>
      <w:color w:val="004C96" w:themeColor="accent1"/>
    </w:rPr>
  </w:style>
  <w:style w:type="character" w:customStyle="1" w:styleId="IntenseQuoteChar">
    <w:name w:val="Intense Quote Char"/>
    <w:basedOn w:val="DefaultParagraphFont"/>
    <w:link w:val="IntenseQuote"/>
    <w:uiPriority w:val="30"/>
    <w:rsid w:val="004A2E74"/>
    <w:rPr>
      <w:b/>
      <w:iCs/>
      <w:color w:val="004C96" w:themeColor="accent1"/>
      <w:sz w:val="22"/>
    </w:rPr>
  </w:style>
  <w:style w:type="paragraph" w:customStyle="1" w:styleId="Copyrighttext">
    <w:name w:val="Copyright text"/>
    <w:basedOn w:val="Normal"/>
    <w:rsid w:val="007D40FC"/>
    <w:pPr>
      <w:spacing w:after="40"/>
    </w:pPr>
    <w:rPr>
      <w:sz w:val="12"/>
      <w:szCs w:val="12"/>
    </w:rPr>
  </w:style>
  <w:style w:type="character" w:styleId="IntenseReference">
    <w:name w:val="Intense Reference"/>
    <w:basedOn w:val="DefaultParagraphFont"/>
    <w:uiPriority w:val="32"/>
    <w:qFormat/>
    <w:rsid w:val="007F2CAE"/>
    <w:rPr>
      <w:b/>
      <w:bCs/>
      <w:smallCaps/>
      <w:color w:val="004C96" w:themeColor="accent1"/>
      <w:spacing w:val="5"/>
    </w:rPr>
  </w:style>
  <w:style w:type="paragraph" w:styleId="CommentText">
    <w:name w:val="annotation text"/>
    <w:basedOn w:val="Normal"/>
    <w:link w:val="CommentTextChar"/>
    <w:uiPriority w:val="99"/>
    <w:semiHidden/>
    <w:unhideWhenUsed/>
    <w:rsid w:val="00E407E9"/>
    <w:pPr>
      <w:spacing w:after="200"/>
    </w:pPr>
    <w:rPr>
      <w:rFonts w:ascii="Calibri" w:hAnsi="Calibri"/>
      <w:sz w:val="20"/>
      <w:szCs w:val="20"/>
      <w:lang w:val="en-AU"/>
    </w:rPr>
  </w:style>
  <w:style w:type="character" w:customStyle="1" w:styleId="CommentTextChar">
    <w:name w:val="Comment Text Char"/>
    <w:basedOn w:val="DefaultParagraphFont"/>
    <w:link w:val="CommentText"/>
    <w:uiPriority w:val="99"/>
    <w:semiHidden/>
    <w:rsid w:val="00E407E9"/>
    <w:rPr>
      <w:rFonts w:ascii="Calibri" w:hAnsi="Calibri"/>
      <w:sz w:val="20"/>
      <w:szCs w:val="20"/>
      <w:lang w:val="en-AU"/>
    </w:rPr>
  </w:style>
  <w:style w:type="character" w:styleId="CommentReference">
    <w:name w:val="annotation reference"/>
    <w:basedOn w:val="DefaultParagraphFont"/>
    <w:uiPriority w:val="99"/>
    <w:semiHidden/>
    <w:unhideWhenUsed/>
    <w:rsid w:val="00E407E9"/>
    <w:rPr>
      <w:sz w:val="16"/>
      <w:szCs w:val="16"/>
    </w:rPr>
  </w:style>
  <w:style w:type="paragraph" w:styleId="CommentSubject">
    <w:name w:val="annotation subject"/>
    <w:basedOn w:val="CommentText"/>
    <w:next w:val="CommentText"/>
    <w:link w:val="CommentSubjectChar"/>
    <w:uiPriority w:val="99"/>
    <w:semiHidden/>
    <w:unhideWhenUsed/>
    <w:rsid w:val="00E407E9"/>
    <w:pPr>
      <w:spacing w:after="12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E407E9"/>
    <w:rPr>
      <w:rFonts w:ascii="Calibri" w:hAnsi="Calibri"/>
      <w:b/>
      <w:bCs/>
      <w:sz w:val="20"/>
      <w:szCs w:val="20"/>
      <w:lang w:val="en-AU"/>
    </w:rPr>
  </w:style>
  <w:style w:type="table" w:customStyle="1" w:styleId="TableGrid1">
    <w:name w:val="Table Grid1"/>
    <w:basedOn w:val="TableNormal"/>
    <w:next w:val="TableGrid"/>
    <w:uiPriority w:val="59"/>
    <w:rsid w:val="00DD46A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 Accent 21"/>
    <w:basedOn w:val="TableNormal"/>
    <w:next w:val="ListTable4-Accent2"/>
    <w:uiPriority w:val="49"/>
    <w:rsid w:val="00DD46A4"/>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DD46A4"/>
    <w:tblPr>
      <w:tblStyleRowBandSize w:val="1"/>
      <w:tblStyleColBandSize w:val="1"/>
      <w:tblBorders>
        <w:top w:val="single" w:sz="4" w:space="0" w:color="5B3DC5" w:themeColor="accent2" w:themeTint="99"/>
        <w:left w:val="single" w:sz="4" w:space="0" w:color="5B3DC5" w:themeColor="accent2" w:themeTint="99"/>
        <w:bottom w:val="single" w:sz="4" w:space="0" w:color="5B3DC5" w:themeColor="accent2" w:themeTint="99"/>
        <w:right w:val="single" w:sz="4" w:space="0" w:color="5B3DC5" w:themeColor="accent2" w:themeTint="99"/>
        <w:insideH w:val="single" w:sz="4" w:space="0" w:color="5B3DC5" w:themeColor="accent2" w:themeTint="99"/>
      </w:tblBorders>
    </w:tblPr>
    <w:tblStylePr w:type="firstRow">
      <w:rPr>
        <w:b/>
        <w:bCs/>
        <w:color w:val="FFFFFF" w:themeColor="background1"/>
      </w:rPr>
      <w:tblPr/>
      <w:tcPr>
        <w:tcBorders>
          <w:top w:val="single" w:sz="4" w:space="0" w:color="201547" w:themeColor="accent2"/>
          <w:left w:val="single" w:sz="4" w:space="0" w:color="201547" w:themeColor="accent2"/>
          <w:bottom w:val="single" w:sz="4" w:space="0" w:color="201547" w:themeColor="accent2"/>
          <w:right w:val="single" w:sz="4" w:space="0" w:color="201547" w:themeColor="accent2"/>
          <w:insideH w:val="nil"/>
        </w:tcBorders>
        <w:shd w:val="clear" w:color="auto" w:fill="201547" w:themeFill="accent2"/>
      </w:tcPr>
    </w:tblStylePr>
    <w:tblStylePr w:type="lastRow">
      <w:rPr>
        <w:b/>
        <w:bCs/>
      </w:rPr>
      <w:tblPr/>
      <w:tcPr>
        <w:tcBorders>
          <w:top w:val="double" w:sz="4" w:space="0" w:color="5B3DC5" w:themeColor="accent2" w:themeTint="99"/>
        </w:tcBorders>
      </w:tcPr>
    </w:tblStylePr>
    <w:tblStylePr w:type="firstCol">
      <w:rPr>
        <w:b/>
        <w:bCs/>
      </w:rPr>
    </w:tblStylePr>
    <w:tblStylePr w:type="lastCol">
      <w:rPr>
        <w:b/>
        <w:bCs/>
      </w:rPr>
    </w:tblStylePr>
    <w:tblStylePr w:type="band1Vert">
      <w:tblPr/>
      <w:tcPr>
        <w:shd w:val="clear" w:color="auto" w:fill="C8BEEC" w:themeFill="accent2" w:themeFillTint="33"/>
      </w:tcPr>
    </w:tblStylePr>
    <w:tblStylePr w:type="band1Horz">
      <w:tblPr/>
      <w:tcPr>
        <w:shd w:val="clear" w:color="auto" w:fill="C8BEEC" w:themeFill="accent2" w:themeFillTint="33"/>
      </w:tcPr>
    </w:tblStylePr>
  </w:style>
  <w:style w:type="table" w:customStyle="1" w:styleId="ListTable4-Accent22">
    <w:name w:val="List Table 4 - Accent 22"/>
    <w:basedOn w:val="TableNormal"/>
    <w:next w:val="ListTable4-Accent2"/>
    <w:uiPriority w:val="49"/>
    <w:rsid w:val="005D6A4D"/>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FootnoteReference">
    <w:name w:val="footnote reference"/>
    <w:basedOn w:val="DefaultParagraphFont"/>
    <w:uiPriority w:val="99"/>
    <w:semiHidden/>
    <w:unhideWhenUsed/>
    <w:rsid w:val="003A4D0B"/>
    <w:rPr>
      <w:vertAlign w:val="superscript"/>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C5EF2"/>
    <w:pPr>
      <w:ind w:left="720"/>
      <w:contextualSpacing/>
    </w:pPr>
  </w:style>
  <w:style w:type="paragraph" w:styleId="Revision">
    <w:name w:val="Revision"/>
    <w:hidden/>
    <w:uiPriority w:val="99"/>
    <w:semiHidden/>
    <w:rsid w:val="00FD4156"/>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925EBF"/>
    <w:rPr>
      <w:sz w:val="22"/>
    </w:rPr>
  </w:style>
  <w:style w:type="paragraph" w:customStyle="1" w:styleId="Callout">
    <w:name w:val="Callout"/>
    <w:basedOn w:val="Normal"/>
    <w:qFormat/>
    <w:rsid w:val="007F6928"/>
    <w:pPr>
      <w:numPr>
        <w:numId w:val="10"/>
      </w:numPr>
      <w:pBdr>
        <w:top w:val="single" w:sz="48" w:space="1" w:color="E0F0EB"/>
        <w:left w:val="single" w:sz="24" w:space="4" w:color="66B299"/>
        <w:bottom w:val="single" w:sz="48" w:space="1" w:color="E0F0EB"/>
      </w:pBdr>
      <w:shd w:val="clear" w:color="auto" w:fill="E0F0EB"/>
      <w:spacing w:before="240" w:after="240"/>
    </w:pPr>
    <w:rPr>
      <w:rFonts w:ascii="Arial" w:hAnsi="Arial"/>
      <w:szCs w:val="22"/>
      <w:lang w:val="en-AU"/>
    </w:rPr>
  </w:style>
  <w:style w:type="character" w:customStyle="1" w:styleId="hardreadability">
    <w:name w:val="hardreadability"/>
    <w:basedOn w:val="DefaultParagraphFont"/>
    <w:rsid w:val="00BA41B7"/>
  </w:style>
  <w:style w:type="character" w:customStyle="1" w:styleId="complexword">
    <w:name w:val="complexword"/>
    <w:basedOn w:val="DefaultParagraphFont"/>
    <w:rsid w:val="00BA41B7"/>
  </w:style>
  <w:style w:type="paragraph" w:customStyle="1" w:styleId="public-draftstyledefault-unorderedlistitem">
    <w:name w:val="public-draftstyledefault-unorderedlistitem"/>
    <w:basedOn w:val="Normal"/>
    <w:rsid w:val="00780D9D"/>
    <w:pPr>
      <w:spacing w:before="100" w:beforeAutospacing="1" w:after="100" w:afterAutospacing="1"/>
    </w:pPr>
    <w:rPr>
      <w:rFonts w:ascii="Times New Roman" w:eastAsia="Times New Roman" w:hAnsi="Times New Roman" w:cs="Times New Roman"/>
      <w:sz w:val="24"/>
      <w:lang w:val="en-AU" w:eastAsia="en-AU"/>
    </w:rPr>
  </w:style>
  <w:style w:type="character" w:customStyle="1" w:styleId="adverb">
    <w:name w:val="adverb"/>
    <w:basedOn w:val="DefaultParagraphFont"/>
    <w:rsid w:val="00780D9D"/>
  </w:style>
  <w:style w:type="paragraph" w:styleId="NormalWeb">
    <w:name w:val="Normal (Web)"/>
    <w:basedOn w:val="Normal"/>
    <w:uiPriority w:val="99"/>
    <w:unhideWhenUsed/>
    <w:rsid w:val="005E5D36"/>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2">
    <w:name w:val="Table Grid2"/>
    <w:basedOn w:val="TableNormal"/>
    <w:next w:val="TableGrid"/>
    <w:uiPriority w:val="39"/>
    <w:rsid w:val="002B4977"/>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8DE"/>
    <w:pPr>
      <w:autoSpaceDE w:val="0"/>
      <w:autoSpaceDN w:val="0"/>
      <w:adjustRightInd w:val="0"/>
    </w:pPr>
    <w:rPr>
      <w:rFonts w:ascii="Arial" w:hAnsi="Arial" w:cs="Arial"/>
      <w:color w:val="000000"/>
      <w:lang w:val="en-AU"/>
    </w:rPr>
  </w:style>
  <w:style w:type="paragraph" w:styleId="Title">
    <w:name w:val="Title"/>
    <w:basedOn w:val="Normal"/>
    <w:next w:val="Normal"/>
    <w:link w:val="TitleChar"/>
    <w:uiPriority w:val="10"/>
    <w:qFormat/>
    <w:rsid w:val="001D4FD1"/>
    <w:pPr>
      <w:autoSpaceDE w:val="0"/>
      <w:autoSpaceDN w:val="0"/>
      <w:spacing w:before="120" w:line="259" w:lineRule="auto"/>
      <w:jc w:val="center"/>
    </w:pPr>
    <w:rPr>
      <w:rFonts w:ascii="Calibri Light" w:eastAsia="Calibri" w:hAnsi="Calibri Light" w:cs="Calibri Light"/>
      <w:bCs/>
      <w:color w:val="53565A" w:themeColor="accent5"/>
      <w:spacing w:val="20"/>
      <w:sz w:val="40"/>
      <w:szCs w:val="22"/>
      <w:lang w:val="en-US" w:eastAsia="en-GB" w:bidi="en-GB"/>
    </w:rPr>
  </w:style>
  <w:style w:type="character" w:customStyle="1" w:styleId="TitleChar">
    <w:name w:val="Title Char"/>
    <w:basedOn w:val="DefaultParagraphFont"/>
    <w:link w:val="Title"/>
    <w:uiPriority w:val="10"/>
    <w:rsid w:val="001D4FD1"/>
    <w:rPr>
      <w:rFonts w:ascii="Calibri Light" w:eastAsia="Calibri" w:hAnsi="Calibri Light" w:cs="Calibri Light"/>
      <w:bCs/>
      <w:color w:val="53565A" w:themeColor="accent5"/>
      <w:spacing w:val="20"/>
      <w:sz w:val="40"/>
      <w:szCs w:val="22"/>
      <w:lang w:val="en-US" w:eastAsia="en-GB" w:bidi="en-GB"/>
    </w:rPr>
  </w:style>
  <w:style w:type="paragraph" w:customStyle="1" w:styleId="Incelltitle">
    <w:name w:val="In cell title"/>
    <w:basedOn w:val="Normal"/>
    <w:qFormat/>
    <w:rsid w:val="00FB0256"/>
    <w:pPr>
      <w:spacing w:before="20" w:after="60"/>
    </w:pPr>
    <w:rPr>
      <w:rFonts w:ascii="Arial" w:eastAsia="Calibri" w:hAnsi="Arial" w:cs="Arial"/>
      <w:b/>
      <w:bCs/>
      <w:sz w:val="20"/>
      <w:szCs w:val="20"/>
      <w:lang w:val="en-AU"/>
    </w:rPr>
  </w:style>
  <w:style w:type="paragraph" w:customStyle="1" w:styleId="Normal6">
    <w:name w:val="Normal6"/>
    <w:basedOn w:val="Normal"/>
    <w:link w:val="Normal6Char"/>
    <w:qFormat/>
    <w:rsid w:val="00FB0256"/>
    <w:pPr>
      <w:spacing w:before="20"/>
    </w:pPr>
    <w:rPr>
      <w:rFonts w:ascii="Arial" w:eastAsia="Calibri" w:hAnsi="Arial" w:cs="Arial"/>
      <w:color w:val="000000" w:themeColor="text1"/>
      <w:sz w:val="20"/>
      <w:szCs w:val="20"/>
      <w:lang w:val="en-AU"/>
    </w:rPr>
  </w:style>
  <w:style w:type="character" w:customStyle="1" w:styleId="Normal6Char">
    <w:name w:val="Normal6 Char"/>
    <w:basedOn w:val="DefaultParagraphFont"/>
    <w:link w:val="Normal6"/>
    <w:rsid w:val="00FB0256"/>
    <w:rPr>
      <w:rFonts w:ascii="Arial" w:eastAsia="Calibri" w:hAnsi="Arial" w:cs="Arial"/>
      <w:color w:val="000000" w:themeColor="text1"/>
      <w:sz w:val="20"/>
      <w:szCs w:val="20"/>
      <w:lang w:val="en-AU"/>
    </w:rPr>
  </w:style>
  <w:style w:type="paragraph" w:customStyle="1" w:styleId="NewBullet">
    <w:name w:val="NewBullet"/>
    <w:basedOn w:val="Normal"/>
    <w:qFormat/>
    <w:rsid w:val="00FB0256"/>
    <w:pPr>
      <w:numPr>
        <w:numId w:val="6"/>
      </w:numPr>
      <w:spacing w:before="20" w:after="20"/>
      <w:ind w:left="160" w:hanging="160"/>
    </w:pPr>
    <w:rPr>
      <w:rFonts w:ascii="Arial" w:eastAsia="Calibri" w:hAnsi="Arial" w:cs="Arial"/>
      <w:sz w:val="20"/>
      <w:szCs w:val="20"/>
      <w:lang w:val="en-AU"/>
    </w:rPr>
  </w:style>
  <w:style w:type="paragraph" w:customStyle="1" w:styleId="NewBullet2">
    <w:name w:val="NewBullet2"/>
    <w:basedOn w:val="Normal"/>
    <w:qFormat/>
    <w:rsid w:val="00FB0256"/>
    <w:pPr>
      <w:numPr>
        <w:numId w:val="59"/>
      </w:numPr>
      <w:spacing w:after="0"/>
      <w:ind w:left="320" w:hanging="160"/>
    </w:pPr>
    <w:rPr>
      <w:rFonts w:ascii="Arial" w:eastAsia="Calibri" w:hAnsi="Arial" w:cs="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0771975">
      <w:bodyDiv w:val="1"/>
      <w:marLeft w:val="0"/>
      <w:marRight w:val="0"/>
      <w:marTop w:val="0"/>
      <w:marBottom w:val="0"/>
      <w:divBdr>
        <w:top w:val="none" w:sz="0" w:space="0" w:color="auto"/>
        <w:left w:val="none" w:sz="0" w:space="0" w:color="auto"/>
        <w:bottom w:val="none" w:sz="0" w:space="0" w:color="auto"/>
        <w:right w:val="none" w:sz="0" w:space="0" w:color="auto"/>
      </w:divBdr>
    </w:div>
    <w:div w:id="268389256">
      <w:bodyDiv w:val="1"/>
      <w:marLeft w:val="0"/>
      <w:marRight w:val="0"/>
      <w:marTop w:val="0"/>
      <w:marBottom w:val="0"/>
      <w:divBdr>
        <w:top w:val="none" w:sz="0" w:space="0" w:color="auto"/>
        <w:left w:val="none" w:sz="0" w:space="0" w:color="auto"/>
        <w:bottom w:val="none" w:sz="0" w:space="0" w:color="auto"/>
        <w:right w:val="none" w:sz="0" w:space="0" w:color="auto"/>
      </w:divBdr>
      <w:divsChild>
        <w:div w:id="1341392225">
          <w:marLeft w:val="0"/>
          <w:marRight w:val="0"/>
          <w:marTop w:val="0"/>
          <w:marBottom w:val="0"/>
          <w:divBdr>
            <w:top w:val="none" w:sz="0" w:space="0" w:color="auto"/>
            <w:left w:val="none" w:sz="0" w:space="0" w:color="auto"/>
            <w:bottom w:val="none" w:sz="0" w:space="0" w:color="auto"/>
            <w:right w:val="none" w:sz="0" w:space="0" w:color="auto"/>
          </w:divBdr>
        </w:div>
        <w:div w:id="1753504913">
          <w:marLeft w:val="0"/>
          <w:marRight w:val="0"/>
          <w:marTop w:val="0"/>
          <w:marBottom w:val="0"/>
          <w:divBdr>
            <w:top w:val="none" w:sz="0" w:space="0" w:color="auto"/>
            <w:left w:val="none" w:sz="0" w:space="0" w:color="auto"/>
            <w:bottom w:val="none" w:sz="0" w:space="0" w:color="auto"/>
            <w:right w:val="none" w:sz="0" w:space="0" w:color="auto"/>
          </w:divBdr>
        </w:div>
        <w:div w:id="252516631">
          <w:marLeft w:val="0"/>
          <w:marRight w:val="0"/>
          <w:marTop w:val="0"/>
          <w:marBottom w:val="0"/>
          <w:divBdr>
            <w:top w:val="none" w:sz="0" w:space="0" w:color="auto"/>
            <w:left w:val="none" w:sz="0" w:space="0" w:color="auto"/>
            <w:bottom w:val="none" w:sz="0" w:space="0" w:color="auto"/>
            <w:right w:val="none" w:sz="0" w:space="0" w:color="auto"/>
          </w:divBdr>
        </w:div>
        <w:div w:id="1762945166">
          <w:marLeft w:val="0"/>
          <w:marRight w:val="0"/>
          <w:marTop w:val="0"/>
          <w:marBottom w:val="0"/>
          <w:divBdr>
            <w:top w:val="none" w:sz="0" w:space="0" w:color="auto"/>
            <w:left w:val="none" w:sz="0" w:space="0" w:color="auto"/>
            <w:bottom w:val="none" w:sz="0" w:space="0" w:color="auto"/>
            <w:right w:val="none" w:sz="0" w:space="0" w:color="auto"/>
          </w:divBdr>
        </w:div>
      </w:divsChild>
    </w:div>
    <w:div w:id="325213593">
      <w:bodyDiv w:val="1"/>
      <w:marLeft w:val="0"/>
      <w:marRight w:val="0"/>
      <w:marTop w:val="0"/>
      <w:marBottom w:val="0"/>
      <w:divBdr>
        <w:top w:val="none" w:sz="0" w:space="0" w:color="auto"/>
        <w:left w:val="none" w:sz="0" w:space="0" w:color="auto"/>
        <w:bottom w:val="none" w:sz="0" w:space="0" w:color="auto"/>
        <w:right w:val="none" w:sz="0" w:space="0" w:color="auto"/>
      </w:divBdr>
    </w:div>
    <w:div w:id="395707080">
      <w:bodyDiv w:val="1"/>
      <w:marLeft w:val="0"/>
      <w:marRight w:val="0"/>
      <w:marTop w:val="0"/>
      <w:marBottom w:val="0"/>
      <w:divBdr>
        <w:top w:val="none" w:sz="0" w:space="0" w:color="auto"/>
        <w:left w:val="none" w:sz="0" w:space="0" w:color="auto"/>
        <w:bottom w:val="none" w:sz="0" w:space="0" w:color="auto"/>
        <w:right w:val="none" w:sz="0" w:space="0" w:color="auto"/>
      </w:divBdr>
      <w:divsChild>
        <w:div w:id="588470676">
          <w:marLeft w:val="0"/>
          <w:marRight w:val="0"/>
          <w:marTop w:val="0"/>
          <w:marBottom w:val="0"/>
          <w:divBdr>
            <w:top w:val="none" w:sz="0" w:space="0" w:color="auto"/>
            <w:left w:val="none" w:sz="0" w:space="0" w:color="auto"/>
            <w:bottom w:val="none" w:sz="0" w:space="0" w:color="auto"/>
            <w:right w:val="none" w:sz="0" w:space="0" w:color="auto"/>
          </w:divBdr>
        </w:div>
      </w:divsChild>
    </w:div>
    <w:div w:id="487403325">
      <w:bodyDiv w:val="1"/>
      <w:marLeft w:val="0"/>
      <w:marRight w:val="0"/>
      <w:marTop w:val="0"/>
      <w:marBottom w:val="0"/>
      <w:divBdr>
        <w:top w:val="none" w:sz="0" w:space="0" w:color="auto"/>
        <w:left w:val="none" w:sz="0" w:space="0" w:color="auto"/>
        <w:bottom w:val="none" w:sz="0" w:space="0" w:color="auto"/>
        <w:right w:val="none" w:sz="0" w:space="0" w:color="auto"/>
      </w:divBdr>
    </w:div>
    <w:div w:id="547883878">
      <w:bodyDiv w:val="1"/>
      <w:marLeft w:val="0"/>
      <w:marRight w:val="0"/>
      <w:marTop w:val="0"/>
      <w:marBottom w:val="0"/>
      <w:divBdr>
        <w:top w:val="none" w:sz="0" w:space="0" w:color="auto"/>
        <w:left w:val="none" w:sz="0" w:space="0" w:color="auto"/>
        <w:bottom w:val="none" w:sz="0" w:space="0" w:color="auto"/>
        <w:right w:val="none" w:sz="0" w:space="0" w:color="auto"/>
      </w:divBdr>
      <w:divsChild>
        <w:div w:id="61418639">
          <w:marLeft w:val="0"/>
          <w:marRight w:val="0"/>
          <w:marTop w:val="0"/>
          <w:marBottom w:val="0"/>
          <w:divBdr>
            <w:top w:val="none" w:sz="0" w:space="0" w:color="auto"/>
            <w:left w:val="none" w:sz="0" w:space="0" w:color="auto"/>
            <w:bottom w:val="none" w:sz="0" w:space="0" w:color="auto"/>
            <w:right w:val="none" w:sz="0" w:space="0" w:color="auto"/>
          </w:divBdr>
        </w:div>
        <w:div w:id="1838960431">
          <w:marLeft w:val="0"/>
          <w:marRight w:val="0"/>
          <w:marTop w:val="0"/>
          <w:marBottom w:val="0"/>
          <w:divBdr>
            <w:top w:val="none" w:sz="0" w:space="0" w:color="auto"/>
            <w:left w:val="none" w:sz="0" w:space="0" w:color="auto"/>
            <w:bottom w:val="none" w:sz="0" w:space="0" w:color="auto"/>
            <w:right w:val="none" w:sz="0" w:space="0" w:color="auto"/>
          </w:divBdr>
        </w:div>
        <w:div w:id="1570920337">
          <w:marLeft w:val="0"/>
          <w:marRight w:val="0"/>
          <w:marTop w:val="0"/>
          <w:marBottom w:val="0"/>
          <w:divBdr>
            <w:top w:val="none" w:sz="0" w:space="0" w:color="auto"/>
            <w:left w:val="none" w:sz="0" w:space="0" w:color="auto"/>
            <w:bottom w:val="none" w:sz="0" w:space="0" w:color="auto"/>
            <w:right w:val="none" w:sz="0" w:space="0" w:color="auto"/>
          </w:divBdr>
        </w:div>
        <w:div w:id="2087335650">
          <w:marLeft w:val="0"/>
          <w:marRight w:val="0"/>
          <w:marTop w:val="0"/>
          <w:marBottom w:val="0"/>
          <w:divBdr>
            <w:top w:val="none" w:sz="0" w:space="0" w:color="auto"/>
            <w:left w:val="none" w:sz="0" w:space="0" w:color="auto"/>
            <w:bottom w:val="none" w:sz="0" w:space="0" w:color="auto"/>
            <w:right w:val="none" w:sz="0" w:space="0" w:color="auto"/>
          </w:divBdr>
        </w:div>
        <w:div w:id="160432838">
          <w:marLeft w:val="0"/>
          <w:marRight w:val="0"/>
          <w:marTop w:val="0"/>
          <w:marBottom w:val="0"/>
          <w:divBdr>
            <w:top w:val="none" w:sz="0" w:space="0" w:color="auto"/>
            <w:left w:val="none" w:sz="0" w:space="0" w:color="auto"/>
            <w:bottom w:val="none" w:sz="0" w:space="0" w:color="auto"/>
            <w:right w:val="none" w:sz="0" w:space="0" w:color="auto"/>
          </w:divBdr>
        </w:div>
        <w:div w:id="1972248394">
          <w:marLeft w:val="0"/>
          <w:marRight w:val="0"/>
          <w:marTop w:val="0"/>
          <w:marBottom w:val="0"/>
          <w:divBdr>
            <w:top w:val="none" w:sz="0" w:space="0" w:color="auto"/>
            <w:left w:val="none" w:sz="0" w:space="0" w:color="auto"/>
            <w:bottom w:val="none" w:sz="0" w:space="0" w:color="auto"/>
            <w:right w:val="none" w:sz="0" w:space="0" w:color="auto"/>
          </w:divBdr>
        </w:div>
        <w:div w:id="2100364145">
          <w:marLeft w:val="0"/>
          <w:marRight w:val="0"/>
          <w:marTop w:val="0"/>
          <w:marBottom w:val="0"/>
          <w:divBdr>
            <w:top w:val="none" w:sz="0" w:space="0" w:color="auto"/>
            <w:left w:val="none" w:sz="0" w:space="0" w:color="auto"/>
            <w:bottom w:val="none" w:sz="0" w:space="0" w:color="auto"/>
            <w:right w:val="none" w:sz="0" w:space="0" w:color="auto"/>
          </w:divBdr>
        </w:div>
        <w:div w:id="2109159471">
          <w:marLeft w:val="0"/>
          <w:marRight w:val="0"/>
          <w:marTop w:val="0"/>
          <w:marBottom w:val="0"/>
          <w:divBdr>
            <w:top w:val="none" w:sz="0" w:space="0" w:color="auto"/>
            <w:left w:val="none" w:sz="0" w:space="0" w:color="auto"/>
            <w:bottom w:val="none" w:sz="0" w:space="0" w:color="auto"/>
            <w:right w:val="none" w:sz="0" w:space="0" w:color="auto"/>
          </w:divBdr>
        </w:div>
        <w:div w:id="1910533503">
          <w:marLeft w:val="0"/>
          <w:marRight w:val="0"/>
          <w:marTop w:val="0"/>
          <w:marBottom w:val="0"/>
          <w:divBdr>
            <w:top w:val="none" w:sz="0" w:space="0" w:color="auto"/>
            <w:left w:val="none" w:sz="0" w:space="0" w:color="auto"/>
            <w:bottom w:val="none" w:sz="0" w:space="0" w:color="auto"/>
            <w:right w:val="none" w:sz="0" w:space="0" w:color="auto"/>
          </w:divBdr>
        </w:div>
        <w:div w:id="1004281393">
          <w:marLeft w:val="0"/>
          <w:marRight w:val="0"/>
          <w:marTop w:val="0"/>
          <w:marBottom w:val="0"/>
          <w:divBdr>
            <w:top w:val="none" w:sz="0" w:space="0" w:color="auto"/>
            <w:left w:val="none" w:sz="0" w:space="0" w:color="auto"/>
            <w:bottom w:val="none" w:sz="0" w:space="0" w:color="auto"/>
            <w:right w:val="none" w:sz="0" w:space="0" w:color="auto"/>
          </w:divBdr>
        </w:div>
      </w:divsChild>
    </w:div>
    <w:div w:id="569118562">
      <w:bodyDiv w:val="1"/>
      <w:marLeft w:val="0"/>
      <w:marRight w:val="0"/>
      <w:marTop w:val="0"/>
      <w:marBottom w:val="0"/>
      <w:divBdr>
        <w:top w:val="none" w:sz="0" w:space="0" w:color="auto"/>
        <w:left w:val="none" w:sz="0" w:space="0" w:color="auto"/>
        <w:bottom w:val="none" w:sz="0" w:space="0" w:color="auto"/>
        <w:right w:val="none" w:sz="0" w:space="0" w:color="auto"/>
      </w:divBdr>
      <w:divsChild>
        <w:div w:id="782312495">
          <w:marLeft w:val="0"/>
          <w:marRight w:val="0"/>
          <w:marTop w:val="0"/>
          <w:marBottom w:val="0"/>
          <w:divBdr>
            <w:top w:val="none" w:sz="0" w:space="0" w:color="auto"/>
            <w:left w:val="none" w:sz="0" w:space="0" w:color="auto"/>
            <w:bottom w:val="none" w:sz="0" w:space="0" w:color="auto"/>
            <w:right w:val="none" w:sz="0" w:space="0" w:color="auto"/>
          </w:divBdr>
        </w:div>
        <w:div w:id="1015687015">
          <w:marLeft w:val="0"/>
          <w:marRight w:val="0"/>
          <w:marTop w:val="0"/>
          <w:marBottom w:val="0"/>
          <w:divBdr>
            <w:top w:val="none" w:sz="0" w:space="0" w:color="auto"/>
            <w:left w:val="none" w:sz="0" w:space="0" w:color="auto"/>
            <w:bottom w:val="none" w:sz="0" w:space="0" w:color="auto"/>
            <w:right w:val="none" w:sz="0" w:space="0" w:color="auto"/>
          </w:divBdr>
        </w:div>
        <w:div w:id="1059867425">
          <w:marLeft w:val="0"/>
          <w:marRight w:val="0"/>
          <w:marTop w:val="0"/>
          <w:marBottom w:val="0"/>
          <w:divBdr>
            <w:top w:val="none" w:sz="0" w:space="0" w:color="auto"/>
            <w:left w:val="none" w:sz="0" w:space="0" w:color="auto"/>
            <w:bottom w:val="none" w:sz="0" w:space="0" w:color="auto"/>
            <w:right w:val="none" w:sz="0" w:space="0" w:color="auto"/>
          </w:divBdr>
        </w:div>
        <w:div w:id="1099838377">
          <w:marLeft w:val="0"/>
          <w:marRight w:val="0"/>
          <w:marTop w:val="0"/>
          <w:marBottom w:val="0"/>
          <w:divBdr>
            <w:top w:val="none" w:sz="0" w:space="0" w:color="auto"/>
            <w:left w:val="none" w:sz="0" w:space="0" w:color="auto"/>
            <w:bottom w:val="none" w:sz="0" w:space="0" w:color="auto"/>
            <w:right w:val="none" w:sz="0" w:space="0" w:color="auto"/>
          </w:divBdr>
        </w:div>
        <w:div w:id="1628468841">
          <w:marLeft w:val="0"/>
          <w:marRight w:val="0"/>
          <w:marTop w:val="0"/>
          <w:marBottom w:val="0"/>
          <w:divBdr>
            <w:top w:val="none" w:sz="0" w:space="0" w:color="auto"/>
            <w:left w:val="none" w:sz="0" w:space="0" w:color="auto"/>
            <w:bottom w:val="none" w:sz="0" w:space="0" w:color="auto"/>
            <w:right w:val="none" w:sz="0" w:space="0" w:color="auto"/>
          </w:divBdr>
        </w:div>
        <w:div w:id="1334725646">
          <w:marLeft w:val="0"/>
          <w:marRight w:val="0"/>
          <w:marTop w:val="0"/>
          <w:marBottom w:val="0"/>
          <w:divBdr>
            <w:top w:val="none" w:sz="0" w:space="0" w:color="auto"/>
            <w:left w:val="none" w:sz="0" w:space="0" w:color="auto"/>
            <w:bottom w:val="none" w:sz="0" w:space="0" w:color="auto"/>
            <w:right w:val="none" w:sz="0" w:space="0" w:color="auto"/>
          </w:divBdr>
        </w:div>
        <w:div w:id="1520584131">
          <w:marLeft w:val="0"/>
          <w:marRight w:val="0"/>
          <w:marTop w:val="0"/>
          <w:marBottom w:val="0"/>
          <w:divBdr>
            <w:top w:val="none" w:sz="0" w:space="0" w:color="auto"/>
            <w:left w:val="none" w:sz="0" w:space="0" w:color="auto"/>
            <w:bottom w:val="none" w:sz="0" w:space="0" w:color="auto"/>
            <w:right w:val="none" w:sz="0" w:space="0" w:color="auto"/>
          </w:divBdr>
        </w:div>
        <w:div w:id="1850409352">
          <w:marLeft w:val="0"/>
          <w:marRight w:val="0"/>
          <w:marTop w:val="0"/>
          <w:marBottom w:val="0"/>
          <w:divBdr>
            <w:top w:val="none" w:sz="0" w:space="0" w:color="auto"/>
            <w:left w:val="none" w:sz="0" w:space="0" w:color="auto"/>
            <w:bottom w:val="none" w:sz="0" w:space="0" w:color="auto"/>
            <w:right w:val="none" w:sz="0" w:space="0" w:color="auto"/>
          </w:divBdr>
        </w:div>
        <w:div w:id="993727503">
          <w:marLeft w:val="0"/>
          <w:marRight w:val="0"/>
          <w:marTop w:val="0"/>
          <w:marBottom w:val="0"/>
          <w:divBdr>
            <w:top w:val="none" w:sz="0" w:space="0" w:color="auto"/>
            <w:left w:val="none" w:sz="0" w:space="0" w:color="auto"/>
            <w:bottom w:val="none" w:sz="0" w:space="0" w:color="auto"/>
            <w:right w:val="none" w:sz="0" w:space="0" w:color="auto"/>
          </w:divBdr>
        </w:div>
      </w:divsChild>
    </w:div>
    <w:div w:id="802965645">
      <w:bodyDiv w:val="1"/>
      <w:marLeft w:val="0"/>
      <w:marRight w:val="0"/>
      <w:marTop w:val="0"/>
      <w:marBottom w:val="0"/>
      <w:divBdr>
        <w:top w:val="none" w:sz="0" w:space="0" w:color="auto"/>
        <w:left w:val="none" w:sz="0" w:space="0" w:color="auto"/>
        <w:bottom w:val="none" w:sz="0" w:space="0" w:color="auto"/>
        <w:right w:val="none" w:sz="0" w:space="0" w:color="auto"/>
      </w:divBdr>
    </w:div>
    <w:div w:id="953950091">
      <w:bodyDiv w:val="1"/>
      <w:marLeft w:val="0"/>
      <w:marRight w:val="0"/>
      <w:marTop w:val="0"/>
      <w:marBottom w:val="0"/>
      <w:divBdr>
        <w:top w:val="none" w:sz="0" w:space="0" w:color="auto"/>
        <w:left w:val="none" w:sz="0" w:space="0" w:color="auto"/>
        <w:bottom w:val="none" w:sz="0" w:space="0" w:color="auto"/>
        <w:right w:val="none" w:sz="0" w:space="0" w:color="auto"/>
      </w:divBdr>
      <w:divsChild>
        <w:div w:id="544684203">
          <w:marLeft w:val="0"/>
          <w:marRight w:val="0"/>
          <w:marTop w:val="0"/>
          <w:marBottom w:val="0"/>
          <w:divBdr>
            <w:top w:val="none" w:sz="0" w:space="0" w:color="auto"/>
            <w:left w:val="none" w:sz="0" w:space="0" w:color="auto"/>
            <w:bottom w:val="none" w:sz="0" w:space="0" w:color="auto"/>
            <w:right w:val="none" w:sz="0" w:space="0" w:color="auto"/>
          </w:divBdr>
        </w:div>
      </w:divsChild>
    </w:div>
    <w:div w:id="993333457">
      <w:bodyDiv w:val="1"/>
      <w:marLeft w:val="0"/>
      <w:marRight w:val="0"/>
      <w:marTop w:val="0"/>
      <w:marBottom w:val="0"/>
      <w:divBdr>
        <w:top w:val="none" w:sz="0" w:space="0" w:color="auto"/>
        <w:left w:val="none" w:sz="0" w:space="0" w:color="auto"/>
        <w:bottom w:val="none" w:sz="0" w:space="0" w:color="auto"/>
        <w:right w:val="none" w:sz="0" w:space="0" w:color="auto"/>
      </w:divBdr>
      <w:divsChild>
        <w:div w:id="542450206">
          <w:marLeft w:val="0"/>
          <w:marRight w:val="0"/>
          <w:marTop w:val="0"/>
          <w:marBottom w:val="0"/>
          <w:divBdr>
            <w:top w:val="none" w:sz="0" w:space="0" w:color="auto"/>
            <w:left w:val="none" w:sz="0" w:space="0" w:color="auto"/>
            <w:bottom w:val="none" w:sz="0" w:space="0" w:color="auto"/>
            <w:right w:val="none" w:sz="0" w:space="0" w:color="auto"/>
          </w:divBdr>
        </w:div>
        <w:div w:id="1959943104">
          <w:marLeft w:val="0"/>
          <w:marRight w:val="0"/>
          <w:marTop w:val="0"/>
          <w:marBottom w:val="0"/>
          <w:divBdr>
            <w:top w:val="none" w:sz="0" w:space="0" w:color="auto"/>
            <w:left w:val="none" w:sz="0" w:space="0" w:color="auto"/>
            <w:bottom w:val="none" w:sz="0" w:space="0" w:color="auto"/>
            <w:right w:val="none" w:sz="0" w:space="0" w:color="auto"/>
          </w:divBdr>
        </w:div>
        <w:div w:id="2086536922">
          <w:marLeft w:val="0"/>
          <w:marRight w:val="0"/>
          <w:marTop w:val="0"/>
          <w:marBottom w:val="0"/>
          <w:divBdr>
            <w:top w:val="none" w:sz="0" w:space="0" w:color="auto"/>
            <w:left w:val="none" w:sz="0" w:space="0" w:color="auto"/>
            <w:bottom w:val="none" w:sz="0" w:space="0" w:color="auto"/>
            <w:right w:val="none" w:sz="0" w:space="0" w:color="auto"/>
          </w:divBdr>
        </w:div>
        <w:div w:id="1803688768">
          <w:marLeft w:val="0"/>
          <w:marRight w:val="0"/>
          <w:marTop w:val="0"/>
          <w:marBottom w:val="0"/>
          <w:divBdr>
            <w:top w:val="none" w:sz="0" w:space="0" w:color="auto"/>
            <w:left w:val="none" w:sz="0" w:space="0" w:color="auto"/>
            <w:bottom w:val="none" w:sz="0" w:space="0" w:color="auto"/>
            <w:right w:val="none" w:sz="0" w:space="0" w:color="auto"/>
          </w:divBdr>
        </w:div>
        <w:div w:id="1819149311">
          <w:marLeft w:val="0"/>
          <w:marRight w:val="0"/>
          <w:marTop w:val="0"/>
          <w:marBottom w:val="0"/>
          <w:divBdr>
            <w:top w:val="none" w:sz="0" w:space="0" w:color="auto"/>
            <w:left w:val="none" w:sz="0" w:space="0" w:color="auto"/>
            <w:bottom w:val="none" w:sz="0" w:space="0" w:color="auto"/>
            <w:right w:val="none" w:sz="0" w:space="0" w:color="auto"/>
          </w:divBdr>
        </w:div>
        <w:div w:id="1371494628">
          <w:marLeft w:val="0"/>
          <w:marRight w:val="0"/>
          <w:marTop w:val="0"/>
          <w:marBottom w:val="0"/>
          <w:divBdr>
            <w:top w:val="none" w:sz="0" w:space="0" w:color="auto"/>
            <w:left w:val="none" w:sz="0" w:space="0" w:color="auto"/>
            <w:bottom w:val="none" w:sz="0" w:space="0" w:color="auto"/>
            <w:right w:val="none" w:sz="0" w:space="0" w:color="auto"/>
          </w:divBdr>
        </w:div>
        <w:div w:id="1461805470">
          <w:marLeft w:val="0"/>
          <w:marRight w:val="0"/>
          <w:marTop w:val="0"/>
          <w:marBottom w:val="0"/>
          <w:divBdr>
            <w:top w:val="none" w:sz="0" w:space="0" w:color="auto"/>
            <w:left w:val="none" w:sz="0" w:space="0" w:color="auto"/>
            <w:bottom w:val="none" w:sz="0" w:space="0" w:color="auto"/>
            <w:right w:val="none" w:sz="0" w:space="0" w:color="auto"/>
          </w:divBdr>
        </w:div>
        <w:div w:id="373697526">
          <w:marLeft w:val="0"/>
          <w:marRight w:val="0"/>
          <w:marTop w:val="0"/>
          <w:marBottom w:val="0"/>
          <w:divBdr>
            <w:top w:val="none" w:sz="0" w:space="0" w:color="auto"/>
            <w:left w:val="none" w:sz="0" w:space="0" w:color="auto"/>
            <w:bottom w:val="none" w:sz="0" w:space="0" w:color="auto"/>
            <w:right w:val="none" w:sz="0" w:space="0" w:color="auto"/>
          </w:divBdr>
        </w:div>
        <w:div w:id="254286450">
          <w:marLeft w:val="0"/>
          <w:marRight w:val="0"/>
          <w:marTop w:val="0"/>
          <w:marBottom w:val="0"/>
          <w:divBdr>
            <w:top w:val="none" w:sz="0" w:space="0" w:color="auto"/>
            <w:left w:val="none" w:sz="0" w:space="0" w:color="auto"/>
            <w:bottom w:val="none" w:sz="0" w:space="0" w:color="auto"/>
            <w:right w:val="none" w:sz="0" w:space="0" w:color="auto"/>
          </w:divBdr>
        </w:div>
        <w:div w:id="75789528">
          <w:marLeft w:val="0"/>
          <w:marRight w:val="0"/>
          <w:marTop w:val="0"/>
          <w:marBottom w:val="0"/>
          <w:divBdr>
            <w:top w:val="none" w:sz="0" w:space="0" w:color="auto"/>
            <w:left w:val="none" w:sz="0" w:space="0" w:color="auto"/>
            <w:bottom w:val="none" w:sz="0" w:space="0" w:color="auto"/>
            <w:right w:val="none" w:sz="0" w:space="0" w:color="auto"/>
          </w:divBdr>
        </w:div>
        <w:div w:id="480080031">
          <w:marLeft w:val="0"/>
          <w:marRight w:val="0"/>
          <w:marTop w:val="0"/>
          <w:marBottom w:val="0"/>
          <w:divBdr>
            <w:top w:val="none" w:sz="0" w:space="0" w:color="auto"/>
            <w:left w:val="none" w:sz="0" w:space="0" w:color="auto"/>
            <w:bottom w:val="none" w:sz="0" w:space="0" w:color="auto"/>
            <w:right w:val="none" w:sz="0" w:space="0" w:color="auto"/>
          </w:divBdr>
        </w:div>
      </w:divsChild>
    </w:div>
    <w:div w:id="1075665483">
      <w:bodyDiv w:val="1"/>
      <w:marLeft w:val="0"/>
      <w:marRight w:val="0"/>
      <w:marTop w:val="0"/>
      <w:marBottom w:val="0"/>
      <w:divBdr>
        <w:top w:val="none" w:sz="0" w:space="0" w:color="auto"/>
        <w:left w:val="none" w:sz="0" w:space="0" w:color="auto"/>
        <w:bottom w:val="none" w:sz="0" w:space="0" w:color="auto"/>
        <w:right w:val="none" w:sz="0" w:space="0" w:color="auto"/>
      </w:divBdr>
      <w:divsChild>
        <w:div w:id="1405647322">
          <w:marLeft w:val="0"/>
          <w:marRight w:val="0"/>
          <w:marTop w:val="0"/>
          <w:marBottom w:val="0"/>
          <w:divBdr>
            <w:top w:val="none" w:sz="0" w:space="0" w:color="auto"/>
            <w:left w:val="none" w:sz="0" w:space="0" w:color="auto"/>
            <w:bottom w:val="none" w:sz="0" w:space="0" w:color="auto"/>
            <w:right w:val="none" w:sz="0" w:space="0" w:color="auto"/>
          </w:divBdr>
        </w:div>
        <w:div w:id="1506901828">
          <w:marLeft w:val="0"/>
          <w:marRight w:val="0"/>
          <w:marTop w:val="0"/>
          <w:marBottom w:val="0"/>
          <w:divBdr>
            <w:top w:val="none" w:sz="0" w:space="0" w:color="auto"/>
            <w:left w:val="none" w:sz="0" w:space="0" w:color="auto"/>
            <w:bottom w:val="none" w:sz="0" w:space="0" w:color="auto"/>
            <w:right w:val="none" w:sz="0" w:space="0" w:color="auto"/>
          </w:divBdr>
        </w:div>
        <w:div w:id="250745748">
          <w:marLeft w:val="0"/>
          <w:marRight w:val="0"/>
          <w:marTop w:val="0"/>
          <w:marBottom w:val="0"/>
          <w:divBdr>
            <w:top w:val="none" w:sz="0" w:space="0" w:color="auto"/>
            <w:left w:val="none" w:sz="0" w:space="0" w:color="auto"/>
            <w:bottom w:val="none" w:sz="0" w:space="0" w:color="auto"/>
            <w:right w:val="none" w:sz="0" w:space="0" w:color="auto"/>
          </w:divBdr>
        </w:div>
        <w:div w:id="437799624">
          <w:marLeft w:val="0"/>
          <w:marRight w:val="0"/>
          <w:marTop w:val="0"/>
          <w:marBottom w:val="0"/>
          <w:divBdr>
            <w:top w:val="none" w:sz="0" w:space="0" w:color="auto"/>
            <w:left w:val="none" w:sz="0" w:space="0" w:color="auto"/>
            <w:bottom w:val="none" w:sz="0" w:space="0" w:color="auto"/>
            <w:right w:val="none" w:sz="0" w:space="0" w:color="auto"/>
          </w:divBdr>
        </w:div>
        <w:div w:id="1867022087">
          <w:marLeft w:val="0"/>
          <w:marRight w:val="0"/>
          <w:marTop w:val="0"/>
          <w:marBottom w:val="0"/>
          <w:divBdr>
            <w:top w:val="none" w:sz="0" w:space="0" w:color="auto"/>
            <w:left w:val="none" w:sz="0" w:space="0" w:color="auto"/>
            <w:bottom w:val="none" w:sz="0" w:space="0" w:color="auto"/>
            <w:right w:val="none" w:sz="0" w:space="0" w:color="auto"/>
          </w:divBdr>
        </w:div>
      </w:divsChild>
    </w:div>
    <w:div w:id="1112473641">
      <w:bodyDiv w:val="1"/>
      <w:marLeft w:val="0"/>
      <w:marRight w:val="0"/>
      <w:marTop w:val="0"/>
      <w:marBottom w:val="0"/>
      <w:divBdr>
        <w:top w:val="none" w:sz="0" w:space="0" w:color="auto"/>
        <w:left w:val="none" w:sz="0" w:space="0" w:color="auto"/>
        <w:bottom w:val="none" w:sz="0" w:space="0" w:color="auto"/>
        <w:right w:val="none" w:sz="0" w:space="0" w:color="auto"/>
      </w:divBdr>
      <w:divsChild>
        <w:div w:id="2032291201">
          <w:marLeft w:val="0"/>
          <w:marRight w:val="0"/>
          <w:marTop w:val="0"/>
          <w:marBottom w:val="0"/>
          <w:divBdr>
            <w:top w:val="none" w:sz="0" w:space="0" w:color="auto"/>
            <w:left w:val="none" w:sz="0" w:space="0" w:color="auto"/>
            <w:bottom w:val="none" w:sz="0" w:space="0" w:color="auto"/>
            <w:right w:val="none" w:sz="0" w:space="0" w:color="auto"/>
          </w:divBdr>
        </w:div>
      </w:divsChild>
    </w:div>
    <w:div w:id="1132283780">
      <w:bodyDiv w:val="1"/>
      <w:marLeft w:val="0"/>
      <w:marRight w:val="0"/>
      <w:marTop w:val="0"/>
      <w:marBottom w:val="0"/>
      <w:divBdr>
        <w:top w:val="none" w:sz="0" w:space="0" w:color="auto"/>
        <w:left w:val="none" w:sz="0" w:space="0" w:color="auto"/>
        <w:bottom w:val="none" w:sz="0" w:space="0" w:color="auto"/>
        <w:right w:val="none" w:sz="0" w:space="0" w:color="auto"/>
      </w:divBdr>
      <w:divsChild>
        <w:div w:id="967783921">
          <w:marLeft w:val="0"/>
          <w:marRight w:val="0"/>
          <w:marTop w:val="0"/>
          <w:marBottom w:val="0"/>
          <w:divBdr>
            <w:top w:val="none" w:sz="0" w:space="0" w:color="auto"/>
            <w:left w:val="none" w:sz="0" w:space="0" w:color="auto"/>
            <w:bottom w:val="none" w:sz="0" w:space="0" w:color="auto"/>
            <w:right w:val="none" w:sz="0" w:space="0" w:color="auto"/>
          </w:divBdr>
        </w:div>
        <w:div w:id="2071491863">
          <w:marLeft w:val="0"/>
          <w:marRight w:val="0"/>
          <w:marTop w:val="0"/>
          <w:marBottom w:val="0"/>
          <w:divBdr>
            <w:top w:val="none" w:sz="0" w:space="0" w:color="auto"/>
            <w:left w:val="none" w:sz="0" w:space="0" w:color="auto"/>
            <w:bottom w:val="none" w:sz="0" w:space="0" w:color="auto"/>
            <w:right w:val="none" w:sz="0" w:space="0" w:color="auto"/>
          </w:divBdr>
        </w:div>
        <w:div w:id="693766568">
          <w:marLeft w:val="0"/>
          <w:marRight w:val="0"/>
          <w:marTop w:val="0"/>
          <w:marBottom w:val="0"/>
          <w:divBdr>
            <w:top w:val="none" w:sz="0" w:space="0" w:color="auto"/>
            <w:left w:val="none" w:sz="0" w:space="0" w:color="auto"/>
            <w:bottom w:val="none" w:sz="0" w:space="0" w:color="auto"/>
            <w:right w:val="none" w:sz="0" w:space="0" w:color="auto"/>
          </w:divBdr>
        </w:div>
        <w:div w:id="866336073">
          <w:marLeft w:val="0"/>
          <w:marRight w:val="0"/>
          <w:marTop w:val="0"/>
          <w:marBottom w:val="0"/>
          <w:divBdr>
            <w:top w:val="none" w:sz="0" w:space="0" w:color="auto"/>
            <w:left w:val="none" w:sz="0" w:space="0" w:color="auto"/>
            <w:bottom w:val="none" w:sz="0" w:space="0" w:color="auto"/>
            <w:right w:val="none" w:sz="0" w:space="0" w:color="auto"/>
          </w:divBdr>
        </w:div>
        <w:div w:id="699748542">
          <w:marLeft w:val="0"/>
          <w:marRight w:val="0"/>
          <w:marTop w:val="0"/>
          <w:marBottom w:val="0"/>
          <w:divBdr>
            <w:top w:val="none" w:sz="0" w:space="0" w:color="auto"/>
            <w:left w:val="none" w:sz="0" w:space="0" w:color="auto"/>
            <w:bottom w:val="none" w:sz="0" w:space="0" w:color="auto"/>
            <w:right w:val="none" w:sz="0" w:space="0" w:color="auto"/>
          </w:divBdr>
        </w:div>
      </w:divsChild>
    </w:div>
    <w:div w:id="1184246216">
      <w:bodyDiv w:val="1"/>
      <w:marLeft w:val="0"/>
      <w:marRight w:val="0"/>
      <w:marTop w:val="0"/>
      <w:marBottom w:val="0"/>
      <w:divBdr>
        <w:top w:val="none" w:sz="0" w:space="0" w:color="auto"/>
        <w:left w:val="none" w:sz="0" w:space="0" w:color="auto"/>
        <w:bottom w:val="none" w:sz="0" w:space="0" w:color="auto"/>
        <w:right w:val="none" w:sz="0" w:space="0" w:color="auto"/>
      </w:divBdr>
      <w:divsChild>
        <w:div w:id="1793859988">
          <w:marLeft w:val="0"/>
          <w:marRight w:val="0"/>
          <w:marTop w:val="0"/>
          <w:marBottom w:val="0"/>
          <w:divBdr>
            <w:top w:val="none" w:sz="0" w:space="0" w:color="auto"/>
            <w:left w:val="none" w:sz="0" w:space="0" w:color="auto"/>
            <w:bottom w:val="none" w:sz="0" w:space="0" w:color="auto"/>
            <w:right w:val="none" w:sz="0" w:space="0" w:color="auto"/>
          </w:divBdr>
        </w:div>
        <w:div w:id="718742087">
          <w:marLeft w:val="0"/>
          <w:marRight w:val="0"/>
          <w:marTop w:val="0"/>
          <w:marBottom w:val="0"/>
          <w:divBdr>
            <w:top w:val="none" w:sz="0" w:space="0" w:color="auto"/>
            <w:left w:val="none" w:sz="0" w:space="0" w:color="auto"/>
            <w:bottom w:val="none" w:sz="0" w:space="0" w:color="auto"/>
            <w:right w:val="none" w:sz="0" w:space="0" w:color="auto"/>
          </w:divBdr>
        </w:div>
        <w:div w:id="575209529">
          <w:marLeft w:val="0"/>
          <w:marRight w:val="0"/>
          <w:marTop w:val="0"/>
          <w:marBottom w:val="0"/>
          <w:divBdr>
            <w:top w:val="none" w:sz="0" w:space="0" w:color="auto"/>
            <w:left w:val="none" w:sz="0" w:space="0" w:color="auto"/>
            <w:bottom w:val="none" w:sz="0" w:space="0" w:color="auto"/>
            <w:right w:val="none" w:sz="0" w:space="0" w:color="auto"/>
          </w:divBdr>
        </w:div>
        <w:div w:id="590360350">
          <w:marLeft w:val="0"/>
          <w:marRight w:val="0"/>
          <w:marTop w:val="0"/>
          <w:marBottom w:val="0"/>
          <w:divBdr>
            <w:top w:val="none" w:sz="0" w:space="0" w:color="auto"/>
            <w:left w:val="none" w:sz="0" w:space="0" w:color="auto"/>
            <w:bottom w:val="none" w:sz="0" w:space="0" w:color="auto"/>
            <w:right w:val="none" w:sz="0" w:space="0" w:color="auto"/>
          </w:divBdr>
        </w:div>
        <w:div w:id="982467301">
          <w:marLeft w:val="0"/>
          <w:marRight w:val="0"/>
          <w:marTop w:val="0"/>
          <w:marBottom w:val="0"/>
          <w:divBdr>
            <w:top w:val="none" w:sz="0" w:space="0" w:color="auto"/>
            <w:left w:val="none" w:sz="0" w:space="0" w:color="auto"/>
            <w:bottom w:val="none" w:sz="0" w:space="0" w:color="auto"/>
            <w:right w:val="none" w:sz="0" w:space="0" w:color="auto"/>
          </w:divBdr>
        </w:div>
        <w:div w:id="1844197925">
          <w:marLeft w:val="0"/>
          <w:marRight w:val="0"/>
          <w:marTop w:val="0"/>
          <w:marBottom w:val="0"/>
          <w:divBdr>
            <w:top w:val="none" w:sz="0" w:space="0" w:color="auto"/>
            <w:left w:val="none" w:sz="0" w:space="0" w:color="auto"/>
            <w:bottom w:val="none" w:sz="0" w:space="0" w:color="auto"/>
            <w:right w:val="none" w:sz="0" w:space="0" w:color="auto"/>
          </w:divBdr>
        </w:div>
        <w:div w:id="941494157">
          <w:marLeft w:val="0"/>
          <w:marRight w:val="0"/>
          <w:marTop w:val="0"/>
          <w:marBottom w:val="0"/>
          <w:divBdr>
            <w:top w:val="none" w:sz="0" w:space="0" w:color="auto"/>
            <w:left w:val="none" w:sz="0" w:space="0" w:color="auto"/>
            <w:bottom w:val="none" w:sz="0" w:space="0" w:color="auto"/>
            <w:right w:val="none" w:sz="0" w:space="0" w:color="auto"/>
          </w:divBdr>
        </w:div>
        <w:div w:id="778063419">
          <w:marLeft w:val="0"/>
          <w:marRight w:val="0"/>
          <w:marTop w:val="0"/>
          <w:marBottom w:val="0"/>
          <w:divBdr>
            <w:top w:val="none" w:sz="0" w:space="0" w:color="auto"/>
            <w:left w:val="none" w:sz="0" w:space="0" w:color="auto"/>
            <w:bottom w:val="none" w:sz="0" w:space="0" w:color="auto"/>
            <w:right w:val="none" w:sz="0" w:space="0" w:color="auto"/>
          </w:divBdr>
        </w:div>
        <w:div w:id="1317951926">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60149970">
      <w:bodyDiv w:val="1"/>
      <w:marLeft w:val="0"/>
      <w:marRight w:val="0"/>
      <w:marTop w:val="0"/>
      <w:marBottom w:val="0"/>
      <w:divBdr>
        <w:top w:val="none" w:sz="0" w:space="0" w:color="auto"/>
        <w:left w:val="none" w:sz="0" w:space="0" w:color="auto"/>
        <w:bottom w:val="none" w:sz="0" w:space="0" w:color="auto"/>
        <w:right w:val="none" w:sz="0" w:space="0" w:color="auto"/>
      </w:divBdr>
    </w:div>
    <w:div w:id="1555966794">
      <w:bodyDiv w:val="1"/>
      <w:marLeft w:val="0"/>
      <w:marRight w:val="0"/>
      <w:marTop w:val="0"/>
      <w:marBottom w:val="0"/>
      <w:divBdr>
        <w:top w:val="none" w:sz="0" w:space="0" w:color="auto"/>
        <w:left w:val="none" w:sz="0" w:space="0" w:color="auto"/>
        <w:bottom w:val="none" w:sz="0" w:space="0" w:color="auto"/>
        <w:right w:val="none" w:sz="0" w:space="0" w:color="auto"/>
      </w:divBdr>
    </w:div>
    <w:div w:id="1616017416">
      <w:bodyDiv w:val="1"/>
      <w:marLeft w:val="0"/>
      <w:marRight w:val="0"/>
      <w:marTop w:val="0"/>
      <w:marBottom w:val="0"/>
      <w:divBdr>
        <w:top w:val="none" w:sz="0" w:space="0" w:color="auto"/>
        <w:left w:val="none" w:sz="0" w:space="0" w:color="auto"/>
        <w:bottom w:val="none" w:sz="0" w:space="0" w:color="auto"/>
        <w:right w:val="none" w:sz="0" w:space="0" w:color="auto"/>
      </w:divBdr>
    </w:div>
    <w:div w:id="1667130057">
      <w:bodyDiv w:val="1"/>
      <w:marLeft w:val="0"/>
      <w:marRight w:val="0"/>
      <w:marTop w:val="0"/>
      <w:marBottom w:val="0"/>
      <w:divBdr>
        <w:top w:val="none" w:sz="0" w:space="0" w:color="auto"/>
        <w:left w:val="none" w:sz="0" w:space="0" w:color="auto"/>
        <w:bottom w:val="none" w:sz="0" w:space="0" w:color="auto"/>
        <w:right w:val="none" w:sz="0" w:space="0" w:color="auto"/>
      </w:divBdr>
    </w:div>
    <w:div w:id="1678575731">
      <w:bodyDiv w:val="1"/>
      <w:marLeft w:val="0"/>
      <w:marRight w:val="0"/>
      <w:marTop w:val="0"/>
      <w:marBottom w:val="0"/>
      <w:divBdr>
        <w:top w:val="none" w:sz="0" w:space="0" w:color="auto"/>
        <w:left w:val="none" w:sz="0" w:space="0" w:color="auto"/>
        <w:bottom w:val="none" w:sz="0" w:space="0" w:color="auto"/>
        <w:right w:val="none" w:sz="0" w:space="0" w:color="auto"/>
      </w:divBdr>
      <w:divsChild>
        <w:div w:id="439837244">
          <w:marLeft w:val="0"/>
          <w:marRight w:val="0"/>
          <w:marTop w:val="0"/>
          <w:marBottom w:val="0"/>
          <w:divBdr>
            <w:top w:val="none" w:sz="0" w:space="0" w:color="auto"/>
            <w:left w:val="none" w:sz="0" w:space="0" w:color="auto"/>
            <w:bottom w:val="none" w:sz="0" w:space="0" w:color="auto"/>
            <w:right w:val="none" w:sz="0" w:space="0" w:color="auto"/>
          </w:divBdr>
        </w:div>
        <w:div w:id="876508473">
          <w:marLeft w:val="0"/>
          <w:marRight w:val="0"/>
          <w:marTop w:val="0"/>
          <w:marBottom w:val="0"/>
          <w:divBdr>
            <w:top w:val="none" w:sz="0" w:space="0" w:color="auto"/>
            <w:left w:val="none" w:sz="0" w:space="0" w:color="auto"/>
            <w:bottom w:val="none" w:sz="0" w:space="0" w:color="auto"/>
            <w:right w:val="none" w:sz="0" w:space="0" w:color="auto"/>
          </w:divBdr>
        </w:div>
        <w:div w:id="710573414">
          <w:marLeft w:val="0"/>
          <w:marRight w:val="0"/>
          <w:marTop w:val="0"/>
          <w:marBottom w:val="0"/>
          <w:divBdr>
            <w:top w:val="none" w:sz="0" w:space="0" w:color="auto"/>
            <w:left w:val="none" w:sz="0" w:space="0" w:color="auto"/>
            <w:bottom w:val="none" w:sz="0" w:space="0" w:color="auto"/>
            <w:right w:val="none" w:sz="0" w:space="0" w:color="auto"/>
          </w:divBdr>
        </w:div>
        <w:div w:id="1594820981">
          <w:marLeft w:val="0"/>
          <w:marRight w:val="0"/>
          <w:marTop w:val="0"/>
          <w:marBottom w:val="0"/>
          <w:divBdr>
            <w:top w:val="none" w:sz="0" w:space="0" w:color="auto"/>
            <w:left w:val="none" w:sz="0" w:space="0" w:color="auto"/>
            <w:bottom w:val="none" w:sz="0" w:space="0" w:color="auto"/>
            <w:right w:val="none" w:sz="0" w:space="0" w:color="auto"/>
          </w:divBdr>
        </w:div>
        <w:div w:id="1166163181">
          <w:marLeft w:val="0"/>
          <w:marRight w:val="0"/>
          <w:marTop w:val="0"/>
          <w:marBottom w:val="0"/>
          <w:divBdr>
            <w:top w:val="none" w:sz="0" w:space="0" w:color="auto"/>
            <w:left w:val="none" w:sz="0" w:space="0" w:color="auto"/>
            <w:bottom w:val="none" w:sz="0" w:space="0" w:color="auto"/>
            <w:right w:val="none" w:sz="0" w:space="0" w:color="auto"/>
          </w:divBdr>
        </w:div>
        <w:div w:id="1729300579">
          <w:marLeft w:val="0"/>
          <w:marRight w:val="0"/>
          <w:marTop w:val="0"/>
          <w:marBottom w:val="0"/>
          <w:divBdr>
            <w:top w:val="none" w:sz="0" w:space="0" w:color="auto"/>
            <w:left w:val="none" w:sz="0" w:space="0" w:color="auto"/>
            <w:bottom w:val="none" w:sz="0" w:space="0" w:color="auto"/>
            <w:right w:val="none" w:sz="0" w:space="0" w:color="auto"/>
          </w:divBdr>
        </w:div>
        <w:div w:id="1066681290">
          <w:marLeft w:val="0"/>
          <w:marRight w:val="0"/>
          <w:marTop w:val="0"/>
          <w:marBottom w:val="0"/>
          <w:divBdr>
            <w:top w:val="none" w:sz="0" w:space="0" w:color="auto"/>
            <w:left w:val="none" w:sz="0" w:space="0" w:color="auto"/>
            <w:bottom w:val="none" w:sz="0" w:space="0" w:color="auto"/>
            <w:right w:val="none" w:sz="0" w:space="0" w:color="auto"/>
          </w:divBdr>
        </w:div>
        <w:div w:id="1149322290">
          <w:marLeft w:val="0"/>
          <w:marRight w:val="0"/>
          <w:marTop w:val="0"/>
          <w:marBottom w:val="0"/>
          <w:divBdr>
            <w:top w:val="none" w:sz="0" w:space="0" w:color="auto"/>
            <w:left w:val="none" w:sz="0" w:space="0" w:color="auto"/>
            <w:bottom w:val="none" w:sz="0" w:space="0" w:color="auto"/>
            <w:right w:val="none" w:sz="0" w:space="0" w:color="auto"/>
          </w:divBdr>
        </w:div>
        <w:div w:id="1202209422">
          <w:marLeft w:val="0"/>
          <w:marRight w:val="0"/>
          <w:marTop w:val="0"/>
          <w:marBottom w:val="0"/>
          <w:divBdr>
            <w:top w:val="none" w:sz="0" w:space="0" w:color="auto"/>
            <w:left w:val="none" w:sz="0" w:space="0" w:color="auto"/>
            <w:bottom w:val="none" w:sz="0" w:space="0" w:color="auto"/>
            <w:right w:val="none" w:sz="0" w:space="0" w:color="auto"/>
          </w:divBdr>
        </w:div>
      </w:divsChild>
    </w:div>
    <w:div w:id="1692415537">
      <w:bodyDiv w:val="1"/>
      <w:marLeft w:val="0"/>
      <w:marRight w:val="0"/>
      <w:marTop w:val="0"/>
      <w:marBottom w:val="0"/>
      <w:divBdr>
        <w:top w:val="none" w:sz="0" w:space="0" w:color="auto"/>
        <w:left w:val="none" w:sz="0" w:space="0" w:color="auto"/>
        <w:bottom w:val="none" w:sz="0" w:space="0" w:color="auto"/>
        <w:right w:val="none" w:sz="0" w:space="0" w:color="auto"/>
      </w:divBdr>
      <w:divsChild>
        <w:div w:id="388379925">
          <w:marLeft w:val="0"/>
          <w:marRight w:val="0"/>
          <w:marTop w:val="0"/>
          <w:marBottom w:val="0"/>
          <w:divBdr>
            <w:top w:val="none" w:sz="0" w:space="0" w:color="auto"/>
            <w:left w:val="none" w:sz="0" w:space="0" w:color="auto"/>
            <w:bottom w:val="none" w:sz="0" w:space="0" w:color="auto"/>
            <w:right w:val="none" w:sz="0" w:space="0" w:color="auto"/>
          </w:divBdr>
        </w:div>
        <w:div w:id="228001636">
          <w:marLeft w:val="0"/>
          <w:marRight w:val="0"/>
          <w:marTop w:val="0"/>
          <w:marBottom w:val="0"/>
          <w:divBdr>
            <w:top w:val="none" w:sz="0" w:space="0" w:color="auto"/>
            <w:left w:val="none" w:sz="0" w:space="0" w:color="auto"/>
            <w:bottom w:val="none" w:sz="0" w:space="0" w:color="auto"/>
            <w:right w:val="none" w:sz="0" w:space="0" w:color="auto"/>
          </w:divBdr>
        </w:div>
        <w:div w:id="558440610">
          <w:marLeft w:val="0"/>
          <w:marRight w:val="0"/>
          <w:marTop w:val="0"/>
          <w:marBottom w:val="0"/>
          <w:divBdr>
            <w:top w:val="none" w:sz="0" w:space="0" w:color="auto"/>
            <w:left w:val="none" w:sz="0" w:space="0" w:color="auto"/>
            <w:bottom w:val="none" w:sz="0" w:space="0" w:color="auto"/>
            <w:right w:val="none" w:sz="0" w:space="0" w:color="auto"/>
          </w:divBdr>
        </w:div>
        <w:div w:id="1734625127">
          <w:marLeft w:val="0"/>
          <w:marRight w:val="0"/>
          <w:marTop w:val="0"/>
          <w:marBottom w:val="0"/>
          <w:divBdr>
            <w:top w:val="none" w:sz="0" w:space="0" w:color="auto"/>
            <w:left w:val="none" w:sz="0" w:space="0" w:color="auto"/>
            <w:bottom w:val="none" w:sz="0" w:space="0" w:color="auto"/>
            <w:right w:val="none" w:sz="0" w:space="0" w:color="auto"/>
          </w:divBdr>
        </w:div>
        <w:div w:id="1490320999">
          <w:marLeft w:val="0"/>
          <w:marRight w:val="0"/>
          <w:marTop w:val="0"/>
          <w:marBottom w:val="0"/>
          <w:divBdr>
            <w:top w:val="none" w:sz="0" w:space="0" w:color="auto"/>
            <w:left w:val="none" w:sz="0" w:space="0" w:color="auto"/>
            <w:bottom w:val="none" w:sz="0" w:space="0" w:color="auto"/>
            <w:right w:val="none" w:sz="0" w:space="0" w:color="auto"/>
          </w:divBdr>
        </w:div>
      </w:divsChild>
    </w:div>
    <w:div w:id="1750888436">
      <w:bodyDiv w:val="1"/>
      <w:marLeft w:val="0"/>
      <w:marRight w:val="0"/>
      <w:marTop w:val="0"/>
      <w:marBottom w:val="0"/>
      <w:divBdr>
        <w:top w:val="none" w:sz="0" w:space="0" w:color="auto"/>
        <w:left w:val="none" w:sz="0" w:space="0" w:color="auto"/>
        <w:bottom w:val="none" w:sz="0" w:space="0" w:color="auto"/>
        <w:right w:val="none" w:sz="0" w:space="0" w:color="auto"/>
      </w:divBdr>
      <w:divsChild>
        <w:div w:id="7366559">
          <w:marLeft w:val="0"/>
          <w:marRight w:val="0"/>
          <w:marTop w:val="0"/>
          <w:marBottom w:val="0"/>
          <w:divBdr>
            <w:top w:val="none" w:sz="0" w:space="0" w:color="auto"/>
            <w:left w:val="none" w:sz="0" w:space="0" w:color="auto"/>
            <w:bottom w:val="none" w:sz="0" w:space="0" w:color="auto"/>
            <w:right w:val="none" w:sz="0" w:space="0" w:color="auto"/>
          </w:divBdr>
        </w:div>
        <w:div w:id="2147119292">
          <w:marLeft w:val="0"/>
          <w:marRight w:val="0"/>
          <w:marTop w:val="0"/>
          <w:marBottom w:val="0"/>
          <w:divBdr>
            <w:top w:val="none" w:sz="0" w:space="0" w:color="auto"/>
            <w:left w:val="none" w:sz="0" w:space="0" w:color="auto"/>
            <w:bottom w:val="none" w:sz="0" w:space="0" w:color="auto"/>
            <w:right w:val="none" w:sz="0" w:space="0" w:color="auto"/>
          </w:divBdr>
        </w:div>
        <w:div w:id="2783255">
          <w:marLeft w:val="0"/>
          <w:marRight w:val="0"/>
          <w:marTop w:val="0"/>
          <w:marBottom w:val="0"/>
          <w:divBdr>
            <w:top w:val="none" w:sz="0" w:space="0" w:color="auto"/>
            <w:left w:val="none" w:sz="0" w:space="0" w:color="auto"/>
            <w:bottom w:val="none" w:sz="0" w:space="0" w:color="auto"/>
            <w:right w:val="none" w:sz="0" w:space="0" w:color="auto"/>
          </w:divBdr>
        </w:div>
        <w:div w:id="783114987">
          <w:marLeft w:val="0"/>
          <w:marRight w:val="0"/>
          <w:marTop w:val="0"/>
          <w:marBottom w:val="0"/>
          <w:divBdr>
            <w:top w:val="none" w:sz="0" w:space="0" w:color="auto"/>
            <w:left w:val="none" w:sz="0" w:space="0" w:color="auto"/>
            <w:bottom w:val="none" w:sz="0" w:space="0" w:color="auto"/>
            <w:right w:val="none" w:sz="0" w:space="0" w:color="auto"/>
          </w:divBdr>
        </w:div>
        <w:div w:id="2057779728">
          <w:marLeft w:val="0"/>
          <w:marRight w:val="0"/>
          <w:marTop w:val="0"/>
          <w:marBottom w:val="0"/>
          <w:divBdr>
            <w:top w:val="none" w:sz="0" w:space="0" w:color="auto"/>
            <w:left w:val="none" w:sz="0" w:space="0" w:color="auto"/>
            <w:bottom w:val="none" w:sz="0" w:space="0" w:color="auto"/>
            <w:right w:val="none" w:sz="0" w:space="0" w:color="auto"/>
          </w:divBdr>
        </w:div>
      </w:divsChild>
    </w:div>
    <w:div w:id="1790660706">
      <w:bodyDiv w:val="1"/>
      <w:marLeft w:val="0"/>
      <w:marRight w:val="0"/>
      <w:marTop w:val="0"/>
      <w:marBottom w:val="0"/>
      <w:divBdr>
        <w:top w:val="none" w:sz="0" w:space="0" w:color="auto"/>
        <w:left w:val="none" w:sz="0" w:space="0" w:color="auto"/>
        <w:bottom w:val="none" w:sz="0" w:space="0" w:color="auto"/>
        <w:right w:val="none" w:sz="0" w:space="0" w:color="auto"/>
      </w:divBdr>
    </w:div>
    <w:div w:id="1888954441">
      <w:bodyDiv w:val="1"/>
      <w:marLeft w:val="0"/>
      <w:marRight w:val="0"/>
      <w:marTop w:val="0"/>
      <w:marBottom w:val="0"/>
      <w:divBdr>
        <w:top w:val="none" w:sz="0" w:space="0" w:color="auto"/>
        <w:left w:val="none" w:sz="0" w:space="0" w:color="auto"/>
        <w:bottom w:val="none" w:sz="0" w:space="0" w:color="auto"/>
        <w:right w:val="none" w:sz="0" w:space="0" w:color="auto"/>
      </w:divBdr>
      <w:divsChild>
        <w:div w:id="422840990">
          <w:marLeft w:val="0"/>
          <w:marRight w:val="0"/>
          <w:marTop w:val="0"/>
          <w:marBottom w:val="0"/>
          <w:divBdr>
            <w:top w:val="none" w:sz="0" w:space="0" w:color="auto"/>
            <w:left w:val="none" w:sz="0" w:space="0" w:color="auto"/>
            <w:bottom w:val="none" w:sz="0" w:space="0" w:color="auto"/>
            <w:right w:val="none" w:sz="0" w:space="0" w:color="auto"/>
          </w:divBdr>
        </w:div>
        <w:div w:id="1611156521">
          <w:marLeft w:val="0"/>
          <w:marRight w:val="0"/>
          <w:marTop w:val="0"/>
          <w:marBottom w:val="0"/>
          <w:divBdr>
            <w:top w:val="none" w:sz="0" w:space="0" w:color="auto"/>
            <w:left w:val="none" w:sz="0" w:space="0" w:color="auto"/>
            <w:bottom w:val="none" w:sz="0" w:space="0" w:color="auto"/>
            <w:right w:val="none" w:sz="0" w:space="0" w:color="auto"/>
          </w:divBdr>
        </w:div>
        <w:div w:id="1371035246">
          <w:marLeft w:val="0"/>
          <w:marRight w:val="0"/>
          <w:marTop w:val="0"/>
          <w:marBottom w:val="0"/>
          <w:divBdr>
            <w:top w:val="none" w:sz="0" w:space="0" w:color="auto"/>
            <w:left w:val="none" w:sz="0" w:space="0" w:color="auto"/>
            <w:bottom w:val="none" w:sz="0" w:space="0" w:color="auto"/>
            <w:right w:val="none" w:sz="0" w:space="0" w:color="auto"/>
          </w:divBdr>
        </w:div>
        <w:div w:id="998846177">
          <w:marLeft w:val="0"/>
          <w:marRight w:val="0"/>
          <w:marTop w:val="0"/>
          <w:marBottom w:val="0"/>
          <w:divBdr>
            <w:top w:val="none" w:sz="0" w:space="0" w:color="auto"/>
            <w:left w:val="none" w:sz="0" w:space="0" w:color="auto"/>
            <w:bottom w:val="none" w:sz="0" w:space="0" w:color="auto"/>
            <w:right w:val="none" w:sz="0" w:space="0" w:color="auto"/>
          </w:divBdr>
        </w:div>
        <w:div w:id="339477731">
          <w:marLeft w:val="0"/>
          <w:marRight w:val="0"/>
          <w:marTop w:val="0"/>
          <w:marBottom w:val="0"/>
          <w:divBdr>
            <w:top w:val="none" w:sz="0" w:space="0" w:color="auto"/>
            <w:left w:val="none" w:sz="0" w:space="0" w:color="auto"/>
            <w:bottom w:val="none" w:sz="0" w:space="0" w:color="auto"/>
            <w:right w:val="none" w:sz="0" w:space="0" w:color="auto"/>
          </w:divBdr>
        </w:div>
        <w:div w:id="2085642422">
          <w:marLeft w:val="0"/>
          <w:marRight w:val="0"/>
          <w:marTop w:val="0"/>
          <w:marBottom w:val="0"/>
          <w:divBdr>
            <w:top w:val="none" w:sz="0" w:space="0" w:color="auto"/>
            <w:left w:val="none" w:sz="0" w:space="0" w:color="auto"/>
            <w:bottom w:val="none" w:sz="0" w:space="0" w:color="auto"/>
            <w:right w:val="none" w:sz="0" w:space="0" w:color="auto"/>
          </w:divBdr>
        </w:div>
      </w:divsChild>
    </w:div>
    <w:div w:id="202598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records-management/policy" TargetMode="External"/><Relationship Id="rId18" Type="http://schemas.openxmlformats.org/officeDocument/2006/relationships/hyperlink" Target="https://www2.education.vic.gov.au/pal/excursions/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work-experience/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digital-learning/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2.education.vic.gov.au/pal/cybersafety/policy" TargetMode="External"/><Relationship Id="rId20" Type="http://schemas.openxmlformats.org/officeDocument/2006/relationships/hyperlink" Target="https://www2.education.vic.gov.au/pal/ndis-funded-therap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vic.gov.au/school/teachers/teachingresources/discipline/capabilities/personal/Pages/respectfulrel.asp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education.vic.gov.au/pal/procurement-in-school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teachingresources/discipline/capabilities/personal/Pages/respectfulrel.aspx" TargetMode="External"/><Relationship Id="rId22" Type="http://schemas.openxmlformats.org/officeDocument/2006/relationships/hyperlink" Target="http://www.vic.gov.au/new-child-safe-standards-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BCC11F252448609D5A86A3F8F21846"/>
        <w:category>
          <w:name w:val="General"/>
          <w:gallery w:val="placeholder"/>
        </w:category>
        <w:types>
          <w:type w:val="bbPlcHdr"/>
        </w:types>
        <w:behaviors>
          <w:behavior w:val="content"/>
        </w:behaviors>
        <w:guid w:val="{A9B78D60-2C24-4989-BC06-8674D07B01F2}"/>
      </w:docPartPr>
      <w:docPartBody>
        <w:p w:rsidR="00A53741" w:rsidRDefault="00A53741" w:rsidP="00A53741">
          <w:pPr>
            <w:pStyle w:val="A0BCC11F252448609D5A86A3F8F21846"/>
          </w:pPr>
          <w:r>
            <w:rPr>
              <w:b/>
              <w:noProof/>
              <w:color w:val="4EA72E" w:themeColor="accent6"/>
              <w:w w:val="110"/>
              <w:sz w:val="40"/>
              <w:szCs w:val="24"/>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91"/>
    <w:rsid w:val="00581F91"/>
    <w:rsid w:val="00783143"/>
    <w:rsid w:val="007E1FAC"/>
    <w:rsid w:val="00A53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CC11F252448609D5A86A3F8F21846">
    <w:name w:val="A0BCC11F252448609D5A86A3F8F21846"/>
    <w:rsid w:val="00A5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A740C-4A68-4C13-B521-CB0131D82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2F5F1-8D0A-458F-BAB0-4B3B1143561A}">
  <ds:schemaRefs>
    <ds:schemaRef ds:uri="http://schemas.microsoft.com/sharepoint/event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sharepoint/v4"/>
    <ds:schemaRef ds:uri="http://purl.org/dc/elements/1.1/"/>
    <ds:schemaRef ds:uri="http://schemas.microsoft.com/office/2006/documentManagement/types"/>
    <ds:schemaRef ds:uri="5d56f8f0-4a2a-4da2-a75e-58bdf4767c1e"/>
    <ds:schemaRef ds:uri="http://schemas.microsoft.com/office/2006/metadata/properties"/>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dcmitype/"/>
    <ds:schemaRef ds:uri="http://purl.org/dc/terms/"/>
    <ds:schemaRef ds:uri="641d3c00-959f-4bfd-98f4-86d07cfa41f7"/>
    <ds:schemaRef ds:uri="http://schemas.microsoft.com/Sharepoint/v3"/>
    <ds:schemaRef ds:uri="67863d7f-9f31-43b4-832f-65179a6777b2"/>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George Danson</cp:lastModifiedBy>
  <cp:revision>33</cp:revision>
  <dcterms:created xsi:type="dcterms:W3CDTF">2024-05-08T23:53:00Z</dcterms:created>
  <dcterms:modified xsi:type="dcterms:W3CDTF">2025-03-05T06:06:00Z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0x010100C1A95F885C0B4A62AE4D0515D220750C00B405959CBDEF7844B286C3C82E13A51A</vt:lpwstr>
  </property>
  <property fmtid="{D5CDD505-2E9C-101B-9397-08002B2CF9AE}" pid="3" name="DET_EDRMS_RCSTaxHTField0">
    <vt:lpwstr>13.1.2 Internal Policy|ad985a07-89db-41e4-84da-e1a6cef79014</vt:lpwstr>
  </property>
  <property fmtid="{D5CDD505-2E9C-101B-9397-08002B2CF9AE}" pid="4" name="DET_EDRMS_RCS">
    <vt:lpwstr/>
  </property>
  <property fmtid="{D5CDD505-2E9C-101B-9397-08002B2CF9AE}" pid="5" name="TaxCatchAll">
    <vt:lpwstr>10;#13.1.2 Internal Policy|ad985a07-89db-41e4-84da-e1a6cef79014</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{e545156e-8b45-468d-a6bf-b12330dac04a}</vt:lpwstr>
  </property>
  <property fmtid="{D5CDD505-2E9C-101B-9397-08002B2CF9AE}" pid="10" name="RecordPoint_ActiveItemListId">
    <vt:lpwstr>{0e3b23c4-0c95-490b-a16f-b7bc54d86fd4}</vt:lpwstr>
  </property>
  <property fmtid="{D5CDD505-2E9C-101B-9397-08002B2CF9AE}" pid="11" name="RecordPoint_ActiveItemUniqueId">
    <vt:lpwstr>{78fff21f-3fe9-4ebf-acc8-49d71338e12b}</vt:lpwstr>
  </property>
  <property fmtid="{D5CDD505-2E9C-101B-9397-08002B2CF9AE}" pid="12" name="RecordPoint_ActiveItemWebId">
    <vt:lpwstr>{ae710b70-7f41-4fd1-bd28-72f03aee9800}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RecordNumberSubmitted">
    <vt:lpwstr>R20230324094</vt:lpwstr>
  </property>
  <property fmtid="{D5CDD505-2E9C-101B-9397-08002B2CF9AE}" pid="17" name="DEECD_Author">
    <vt:lpwstr/>
  </property>
  <property fmtid="{D5CDD505-2E9C-101B-9397-08002B2CF9AE}" pid="18" name="DEECD_SubjectCategory">
    <vt:lpwstr/>
  </property>
  <property fmtid="{D5CDD505-2E9C-101B-9397-08002B2CF9AE}" pid="19" name="DEECD_ItemType">
    <vt:lpwstr/>
  </property>
  <property fmtid="{D5CDD505-2E9C-101B-9397-08002B2CF9AE}" pid="20" name="DEECD_Audience">
    <vt:lpwstr/>
  </property>
  <property fmtid="{D5CDD505-2E9C-101B-9397-08002B2CF9AE}" pid="21" name="DocumentSetDescription">
    <vt:lpwstr>Child Safe Standards Risk Register</vt:lpwstr>
  </property>
  <property fmtid="{D5CDD505-2E9C-101B-9397-08002B2CF9AE}" pid="22" name="RecordPoint_SubmissionCompleted">
    <vt:lpwstr>2024-05-09T09:58:51.9981182+10:00</vt:lpwstr>
  </property>
  <property fmtid="{D5CDD505-2E9C-101B-9397-08002B2CF9AE}" pid="23" name="DET_EDRMS_SecClassTaxHTField0">
    <vt:lpwstr/>
  </property>
  <property fmtid="{D5CDD505-2E9C-101B-9397-08002B2CF9AE}" pid="24" name="DET_EDRMS_BusUnitTaxHTField0">
    <vt:lpwstr/>
  </property>
</Properties>
</file>