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9015" w14:textId="24171126" w:rsidR="000A1906" w:rsidRDefault="00226182">
      <w:r>
        <w:rPr>
          <w:noProof/>
          <w:sz w:val="44"/>
          <w:szCs w:val="44"/>
          <w:lang w:eastAsia="en-AU"/>
        </w:rPr>
        <w:drawing>
          <wp:anchor distT="0" distB="0" distL="114300" distR="114300" simplePos="0" relativeHeight="251659264" behindDoc="1" locked="0" layoutInCell="1" allowOverlap="1" wp14:anchorId="2AC04FDA" wp14:editId="7B54153F">
            <wp:simplePos x="0" y="0"/>
            <wp:positionH relativeFrom="margin">
              <wp:posOffset>4781550</wp:posOffset>
            </wp:positionH>
            <wp:positionV relativeFrom="paragraph">
              <wp:posOffset>9525</wp:posOffset>
            </wp:positionV>
            <wp:extent cx="1695450" cy="828675"/>
            <wp:effectExtent l="0" t="0" r="0" b="9525"/>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2"/>
                    <a:stretch>
                      <a:fillRect/>
                    </a:stretch>
                  </pic:blipFill>
                  <pic:spPr>
                    <a:xfrm>
                      <a:off x="0" y="0"/>
                      <a:ext cx="1695450" cy="828675"/>
                    </a:xfrm>
                    <a:prstGeom prst="rect">
                      <a:avLst/>
                    </a:prstGeom>
                  </pic:spPr>
                </pic:pic>
              </a:graphicData>
            </a:graphic>
            <wp14:sizeRelH relativeFrom="margin">
              <wp14:pctWidth>0</wp14:pctWidth>
            </wp14:sizeRelH>
            <wp14:sizeRelV relativeFrom="margin">
              <wp14:pctHeight>0</wp14:pctHeight>
            </wp14:sizeRelV>
          </wp:anchor>
        </w:drawing>
      </w:r>
    </w:p>
    <w:p w14:paraId="4EA52B6D" w14:textId="78D6FD92" w:rsidR="000A1906" w:rsidRDefault="000A1906" w:rsidP="000A1906">
      <w:pPr>
        <w:pStyle w:val="ReportTitle"/>
      </w:pPr>
    </w:p>
    <w:p w14:paraId="1C0089B7" w14:textId="77777777" w:rsidR="00226182" w:rsidRDefault="00226182" w:rsidP="000A1906">
      <w:pPr>
        <w:pStyle w:val="ReportTitle"/>
        <w:rPr>
          <w:color w:val="009900"/>
        </w:rPr>
      </w:pPr>
    </w:p>
    <w:p w14:paraId="57427EAA" w14:textId="2355573D" w:rsidR="003A5983" w:rsidRDefault="000A1906" w:rsidP="000A1906">
      <w:pPr>
        <w:pStyle w:val="ReportTitle"/>
        <w:rPr>
          <w:color w:val="009900"/>
        </w:rPr>
      </w:pPr>
      <w:r w:rsidRPr="00F25495">
        <w:rPr>
          <w:color w:val="009900"/>
        </w:rPr>
        <w:t>School Str</w:t>
      </w:r>
      <w:bookmarkStart w:id="0" w:name="Marker"/>
      <w:bookmarkEnd w:id="0"/>
      <w:r w:rsidRPr="00F25495">
        <w:rPr>
          <w:color w:val="009900"/>
        </w:rPr>
        <w:t>ategic Plan for</w:t>
      </w:r>
      <w:r w:rsidR="003A5983">
        <w:rPr>
          <w:color w:val="009900"/>
        </w:rPr>
        <w:t xml:space="preserve"> Le Page Primary </w:t>
      </w:r>
    </w:p>
    <w:p w14:paraId="6DA31FAB" w14:textId="546BBA6C" w:rsidR="003A5983" w:rsidRDefault="003A5983" w:rsidP="000A1906">
      <w:pPr>
        <w:pStyle w:val="ReportTitle"/>
        <w:rPr>
          <w:color w:val="009900"/>
        </w:rPr>
      </w:pPr>
      <w:r>
        <w:rPr>
          <w:color w:val="009900"/>
        </w:rPr>
        <w:t>5422</w:t>
      </w:r>
    </w:p>
    <w:p w14:paraId="118694B0" w14:textId="4E9940C0" w:rsidR="000A1906" w:rsidRPr="00F25495" w:rsidRDefault="003A5983" w:rsidP="000A1906">
      <w:pPr>
        <w:pStyle w:val="ReportTitle"/>
        <w:rPr>
          <w:color w:val="009900"/>
          <w:highlight w:val="lightGray"/>
        </w:rPr>
      </w:pPr>
      <w:r>
        <w:rPr>
          <w:color w:val="009900"/>
        </w:rPr>
        <w:t>2018-221</w:t>
      </w:r>
    </w:p>
    <w:p w14:paraId="384F817C" w14:textId="0EE28BBA" w:rsidR="006E1C55" w:rsidRPr="00F25495" w:rsidRDefault="006E1C55" w:rsidP="006E1C55">
      <w:pPr>
        <w:pStyle w:val="Heading2"/>
        <w:rPr>
          <w:b/>
          <w:color w:val="009900"/>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1991"/>
        <w:gridCol w:w="7026"/>
      </w:tblGrid>
      <w:tr w:rsidR="000A1906" w14:paraId="1059655B" w14:textId="77777777" w:rsidTr="003A5983">
        <w:trPr>
          <w:trHeight w:val="2534"/>
        </w:trPr>
        <w:tc>
          <w:tcPr>
            <w:tcW w:w="1991" w:type="dxa"/>
            <w:shd w:val="clear" w:color="auto" w:fill="auto"/>
            <w:vAlign w:val="center"/>
          </w:tcPr>
          <w:p w14:paraId="5D27315C" w14:textId="0D2F3249" w:rsidR="000A1906" w:rsidRPr="00FD5128" w:rsidRDefault="000A1906" w:rsidP="000A1906">
            <w:pPr>
              <w:pStyle w:val="Table-RowHeading"/>
              <w:spacing w:after="90" w:line="220" w:lineRule="atLeast"/>
            </w:pPr>
            <w:r w:rsidRPr="00FD5128">
              <w:t xml:space="preserve">Endorsement by School </w:t>
            </w:r>
            <w:r>
              <w:t>Principal</w:t>
            </w:r>
          </w:p>
          <w:p w14:paraId="439D82EB" w14:textId="77777777" w:rsidR="000A1906" w:rsidRPr="000A1906" w:rsidRDefault="000A1906" w:rsidP="000A1906">
            <w:pPr>
              <w:pStyle w:val="CommentText"/>
              <w:rPr>
                <w:lang w:val="en-AU"/>
              </w:rPr>
            </w:pPr>
          </w:p>
        </w:tc>
        <w:tc>
          <w:tcPr>
            <w:tcW w:w="7026" w:type="dxa"/>
            <w:shd w:val="clear" w:color="auto" w:fill="auto"/>
            <w:vAlign w:val="center"/>
          </w:tcPr>
          <w:p w14:paraId="0CB44BD0" w14:textId="382F7F74" w:rsidR="000A1906" w:rsidRPr="00F11A62" w:rsidRDefault="000A1906" w:rsidP="000A1906">
            <w:r w:rsidRPr="00F11A62">
              <w:t>Signed……………………………………….</w:t>
            </w:r>
          </w:p>
          <w:p w14:paraId="7BCD2740" w14:textId="6F36C865" w:rsidR="000A1906" w:rsidRPr="00F11A62" w:rsidRDefault="000A1906" w:rsidP="000A1906">
            <w:r w:rsidRPr="00F11A62">
              <w:t>Name</w:t>
            </w:r>
            <w:r w:rsidR="00B42414">
              <w:t>: George Danson</w:t>
            </w:r>
          </w:p>
          <w:p w14:paraId="0867C767" w14:textId="7DDEE259" w:rsidR="000A1906" w:rsidRPr="00FD5128" w:rsidRDefault="000A1906" w:rsidP="00B42414">
            <w:r w:rsidRPr="00F11A62">
              <w:t>Date</w:t>
            </w:r>
            <w:r w:rsidR="00B42414">
              <w:t>: 12/12/17</w:t>
            </w:r>
          </w:p>
        </w:tc>
      </w:tr>
      <w:tr w:rsidR="000A1906" w14:paraId="4140C47E" w14:textId="77777777" w:rsidTr="003A5983">
        <w:trPr>
          <w:trHeight w:val="2534"/>
        </w:trPr>
        <w:tc>
          <w:tcPr>
            <w:tcW w:w="1991" w:type="dxa"/>
            <w:tcBorders>
              <w:bottom w:val="single" w:sz="4" w:space="0" w:color="008000"/>
            </w:tcBorders>
            <w:shd w:val="clear" w:color="auto" w:fill="auto"/>
            <w:vAlign w:val="center"/>
          </w:tcPr>
          <w:p w14:paraId="50920A9B" w14:textId="77777777" w:rsidR="000A1906" w:rsidRPr="00FD5128" w:rsidRDefault="000A1906" w:rsidP="000A1906">
            <w:pPr>
              <w:pStyle w:val="Table-RowHeading"/>
              <w:spacing w:after="90" w:line="220" w:lineRule="atLeast"/>
            </w:pPr>
            <w:r w:rsidRPr="00FD5128">
              <w:t>Endorsement by School Council</w:t>
            </w:r>
          </w:p>
          <w:p w14:paraId="0DADBF24" w14:textId="77777777" w:rsidR="000A1906" w:rsidRPr="000A1906" w:rsidRDefault="000A1906" w:rsidP="000A1906">
            <w:pPr>
              <w:pStyle w:val="CommentText"/>
              <w:rPr>
                <w:lang w:val="en-AU"/>
              </w:rPr>
            </w:pPr>
          </w:p>
        </w:tc>
        <w:tc>
          <w:tcPr>
            <w:tcW w:w="7026" w:type="dxa"/>
            <w:tcBorders>
              <w:bottom w:val="single" w:sz="4" w:space="0" w:color="008000"/>
            </w:tcBorders>
            <w:shd w:val="clear" w:color="auto" w:fill="auto"/>
            <w:vAlign w:val="center"/>
          </w:tcPr>
          <w:p w14:paraId="5D8A91F5" w14:textId="77777777" w:rsidR="000A1906" w:rsidRDefault="000A1906" w:rsidP="000A1906"/>
          <w:p w14:paraId="280E4197" w14:textId="77777777" w:rsidR="000A1906" w:rsidRPr="00F11A62" w:rsidRDefault="000A1906" w:rsidP="000A1906">
            <w:r w:rsidRPr="00F11A62">
              <w:t>Signed……………………………………….</w:t>
            </w:r>
          </w:p>
          <w:p w14:paraId="45F712AD" w14:textId="5A70EE5D" w:rsidR="000A1906" w:rsidRPr="00F11A62" w:rsidRDefault="000A1906" w:rsidP="000A1906">
            <w:r w:rsidRPr="00F11A62">
              <w:t>Name</w:t>
            </w:r>
            <w:r w:rsidR="00B42414">
              <w:t>: Stuart Cowden</w:t>
            </w:r>
          </w:p>
          <w:p w14:paraId="32944200" w14:textId="3F2AD624" w:rsidR="000A1906" w:rsidRPr="00F11A62" w:rsidRDefault="000A1906" w:rsidP="000A1906">
            <w:r w:rsidRPr="00F11A62">
              <w:t>Date</w:t>
            </w:r>
            <w:r w:rsidR="00B42414">
              <w:t>: 12/12/17</w:t>
            </w:r>
          </w:p>
          <w:p w14:paraId="7CB4DAF4" w14:textId="77777777" w:rsidR="000A1906" w:rsidRPr="00FD5128" w:rsidRDefault="000A1906" w:rsidP="006E1C55">
            <w:r w:rsidRPr="00F11A62">
              <w:t>School Council President</w:t>
            </w:r>
            <w:r w:rsidR="006E1C55">
              <w:t xml:space="preserve">’s endorsement represents endorsement of </w:t>
            </w:r>
            <w:r w:rsidRPr="00F11A62">
              <w:t xml:space="preserve">School Strategic Plan </w:t>
            </w:r>
            <w:r w:rsidR="006E1C55">
              <w:t>b</w:t>
            </w:r>
            <w:r w:rsidRPr="00F11A62">
              <w:t>y School Council</w:t>
            </w:r>
          </w:p>
        </w:tc>
      </w:tr>
      <w:tr w:rsidR="006E1C55" w14:paraId="261ABDCB" w14:textId="77777777" w:rsidTr="003A5983">
        <w:trPr>
          <w:trHeight w:val="2534"/>
        </w:trPr>
        <w:tc>
          <w:tcPr>
            <w:tcW w:w="1991" w:type="dxa"/>
            <w:tcBorders>
              <w:bottom w:val="single" w:sz="4" w:space="0" w:color="008000"/>
            </w:tcBorders>
            <w:shd w:val="clear" w:color="auto" w:fill="auto"/>
            <w:vAlign w:val="center"/>
          </w:tcPr>
          <w:p w14:paraId="6CBEE75E" w14:textId="77777777" w:rsidR="006E1C55" w:rsidRPr="00FD5128" w:rsidRDefault="006E1C55" w:rsidP="006E1C55">
            <w:pPr>
              <w:pStyle w:val="Table-RowHeading"/>
              <w:spacing w:after="90" w:line="220" w:lineRule="atLeast"/>
            </w:pPr>
            <w:r>
              <w:t>Endorsement by the delegate of the Secretary</w:t>
            </w:r>
          </w:p>
        </w:tc>
        <w:tc>
          <w:tcPr>
            <w:tcW w:w="7026" w:type="dxa"/>
            <w:tcBorders>
              <w:bottom w:val="single" w:sz="4" w:space="0" w:color="008000"/>
            </w:tcBorders>
            <w:shd w:val="clear" w:color="auto" w:fill="auto"/>
            <w:vAlign w:val="center"/>
          </w:tcPr>
          <w:p w14:paraId="72BEF9EE" w14:textId="77777777" w:rsidR="006E1C55" w:rsidRDefault="006E1C55" w:rsidP="006E1C55"/>
          <w:p w14:paraId="2387182C" w14:textId="77777777" w:rsidR="006E1C55" w:rsidRPr="00F11A62" w:rsidRDefault="006E1C55" w:rsidP="006E1C55">
            <w:r w:rsidRPr="00F11A62">
              <w:t>Signed……………………………………….</w:t>
            </w:r>
          </w:p>
          <w:p w14:paraId="10B71B71" w14:textId="77777777" w:rsidR="006E1C55" w:rsidRPr="00F11A62" w:rsidRDefault="006E1C55" w:rsidP="006E1C55">
            <w:r w:rsidRPr="00F11A62">
              <w:t>Name………………………………………….</w:t>
            </w:r>
          </w:p>
          <w:p w14:paraId="5BA46E27" w14:textId="77777777" w:rsidR="006E1C55" w:rsidRPr="00F11A62" w:rsidRDefault="006E1C55" w:rsidP="006E1C55">
            <w:r w:rsidRPr="00F11A62">
              <w:t>Date……………………………………………</w:t>
            </w:r>
          </w:p>
          <w:p w14:paraId="4E22BF89" w14:textId="77777777" w:rsidR="006E1C55" w:rsidRDefault="006E1C55" w:rsidP="006E1C55"/>
        </w:tc>
      </w:tr>
    </w:tbl>
    <w:p w14:paraId="6C1F3108" w14:textId="77777777" w:rsidR="000A1906" w:rsidRDefault="000A1906" w:rsidP="000A1906">
      <w:pPr>
        <w:pStyle w:val="Heading4"/>
        <w:rPr>
          <w:rFonts w:ascii="Impact" w:hAnsi="Impact"/>
          <w:color w:val="008080"/>
          <w:sz w:val="40"/>
          <w:szCs w:val="40"/>
        </w:rPr>
        <w:sectPr w:rsidR="000A1906" w:rsidSect="003A5983">
          <w:headerReference w:type="default" r:id="rId13"/>
          <w:footerReference w:type="even" r:id="rId14"/>
          <w:footerReference w:type="default" r:id="rId15"/>
          <w:type w:val="oddPage"/>
          <w:pgSz w:w="11907" w:h="16840" w:code="9"/>
          <w:pgMar w:top="1440" w:right="1134" w:bottom="1440" w:left="1134" w:header="709" w:footer="709" w:gutter="0"/>
          <w:cols w:space="708"/>
          <w:docGrid w:linePitch="360"/>
        </w:sectPr>
      </w:pPr>
    </w:p>
    <w:tbl>
      <w:tblPr>
        <w:tblW w:w="15168" w:type="dxa"/>
        <w:tblInd w:w="-43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662"/>
        <w:gridCol w:w="14506"/>
      </w:tblGrid>
      <w:tr w:rsidR="00360E19" w:rsidRPr="007A28D6" w14:paraId="36F3AF51" w14:textId="77777777" w:rsidTr="00360E19">
        <w:trPr>
          <w:cantSplit/>
          <w:trHeight w:val="355"/>
        </w:trPr>
        <w:tc>
          <w:tcPr>
            <w:tcW w:w="15168" w:type="dxa"/>
            <w:gridSpan w:val="2"/>
            <w:shd w:val="clear" w:color="auto" w:fill="auto"/>
          </w:tcPr>
          <w:p w14:paraId="1BAF80FA" w14:textId="4C219BF5" w:rsidR="00360E19" w:rsidRDefault="00360E19" w:rsidP="00812ED4">
            <w:pPr>
              <w:pBdr>
                <w:top w:val="nil"/>
                <w:left w:val="nil"/>
                <w:bottom w:val="nil"/>
                <w:right w:val="nil"/>
                <w:between w:val="nil"/>
                <w:bar w:val="nil"/>
              </w:pBdr>
              <w:tabs>
                <w:tab w:val="center" w:pos="4513"/>
                <w:tab w:val="right" w:pos="9026"/>
              </w:tabs>
              <w:spacing w:after="0" w:line="240" w:lineRule="auto"/>
              <w:rPr>
                <w:rFonts w:asciiTheme="minorHAnsi" w:eastAsia="Calibri" w:hAnsiTheme="minorHAnsi" w:cs="Arial"/>
                <w:b/>
                <w:color w:val="auto"/>
                <w:szCs w:val="18"/>
                <w:u w:color="000000"/>
                <w:bdr w:val="nil"/>
                <w:lang w:val="en-US" w:eastAsia="en-AU"/>
              </w:rPr>
            </w:pPr>
            <w:r w:rsidRPr="00B42414">
              <w:rPr>
                <w:rFonts w:asciiTheme="minorHAnsi" w:hAnsiTheme="minorHAnsi"/>
                <w:b/>
                <w:color w:val="auto"/>
              </w:rPr>
              <w:lastRenderedPageBreak/>
              <w:t>School Profile</w:t>
            </w:r>
          </w:p>
        </w:tc>
      </w:tr>
      <w:tr w:rsidR="000A1906" w:rsidRPr="007A28D6" w14:paraId="07CD43A4" w14:textId="77777777" w:rsidTr="00360E19">
        <w:trPr>
          <w:cantSplit/>
          <w:trHeight w:val="922"/>
        </w:trPr>
        <w:tc>
          <w:tcPr>
            <w:tcW w:w="662" w:type="dxa"/>
            <w:shd w:val="clear" w:color="auto" w:fill="auto"/>
            <w:textDirection w:val="btLr"/>
          </w:tcPr>
          <w:p w14:paraId="30E193F5" w14:textId="4A1E91CD" w:rsidR="00953EE3" w:rsidRDefault="00953EE3" w:rsidP="00953EE3">
            <w:pPr>
              <w:pStyle w:val="Table-RowHeading"/>
              <w:ind w:left="113"/>
              <w:rPr>
                <w:rFonts w:asciiTheme="minorHAnsi" w:hAnsiTheme="minorHAnsi"/>
                <w:b/>
                <w:color w:val="auto"/>
              </w:rPr>
            </w:pPr>
            <w:r>
              <w:rPr>
                <w:rFonts w:asciiTheme="minorHAnsi" w:hAnsiTheme="minorHAnsi"/>
                <w:b/>
                <w:color w:val="auto"/>
              </w:rPr>
              <w:t xml:space="preserve">  </w:t>
            </w:r>
            <w:r w:rsidR="000A1906" w:rsidRPr="00E016FB">
              <w:rPr>
                <w:rFonts w:asciiTheme="minorHAnsi" w:hAnsiTheme="minorHAnsi"/>
                <w:b/>
                <w:color w:val="auto"/>
              </w:rPr>
              <w:t xml:space="preserve">Purpose </w:t>
            </w:r>
          </w:p>
          <w:p w14:paraId="7445A628" w14:textId="77777777" w:rsidR="00953EE3" w:rsidRPr="00E016FB" w:rsidRDefault="00953EE3" w:rsidP="00953EE3">
            <w:pPr>
              <w:pStyle w:val="Table-RowHeading"/>
              <w:ind w:left="113"/>
              <w:rPr>
                <w:rFonts w:asciiTheme="minorHAnsi" w:hAnsiTheme="minorHAnsi"/>
                <w:b/>
                <w:color w:val="auto"/>
              </w:rPr>
            </w:pPr>
          </w:p>
          <w:p w14:paraId="108DAAFF" w14:textId="77777777" w:rsidR="000A1906" w:rsidRPr="00E016FB" w:rsidRDefault="000A1906" w:rsidP="00953EE3">
            <w:pPr>
              <w:pStyle w:val="Table-RowHeading"/>
              <w:ind w:left="113"/>
              <w:rPr>
                <w:rFonts w:asciiTheme="minorHAnsi" w:hAnsiTheme="minorHAnsi"/>
                <w:b/>
                <w:color w:val="auto"/>
              </w:rPr>
            </w:pPr>
          </w:p>
        </w:tc>
        <w:tc>
          <w:tcPr>
            <w:tcW w:w="14506" w:type="dxa"/>
            <w:tcBorders>
              <w:bottom w:val="single" w:sz="4" w:space="0" w:color="008000"/>
            </w:tcBorders>
            <w:shd w:val="clear" w:color="auto" w:fill="FFFFFF" w:themeFill="background1"/>
          </w:tcPr>
          <w:p w14:paraId="331C7851" w14:textId="232C1F17" w:rsidR="002B3FB6" w:rsidRPr="00953EE3" w:rsidRDefault="00953EE3" w:rsidP="00812ED4">
            <w:pPr>
              <w:pBdr>
                <w:top w:val="nil"/>
                <w:left w:val="nil"/>
                <w:bottom w:val="nil"/>
                <w:right w:val="nil"/>
                <w:between w:val="nil"/>
                <w:bar w:val="nil"/>
              </w:pBdr>
              <w:tabs>
                <w:tab w:val="center" w:pos="4513"/>
                <w:tab w:val="right" w:pos="9026"/>
              </w:tabs>
              <w:spacing w:after="0" w:line="240" w:lineRule="auto"/>
              <w:rPr>
                <w:rFonts w:asciiTheme="minorHAnsi" w:eastAsia="Calibri" w:hAnsiTheme="minorHAnsi" w:cs="Arial"/>
                <w:b/>
                <w:color w:val="auto"/>
                <w:szCs w:val="18"/>
                <w:u w:color="000000"/>
                <w:bdr w:val="nil"/>
                <w:lang w:val="en-US" w:eastAsia="en-AU"/>
              </w:rPr>
            </w:pPr>
            <w:r>
              <w:rPr>
                <w:rFonts w:asciiTheme="minorHAnsi" w:eastAsia="Calibri" w:hAnsiTheme="minorHAnsi" w:cs="Arial"/>
                <w:b/>
                <w:color w:val="auto"/>
                <w:szCs w:val="18"/>
                <w:u w:color="000000"/>
                <w:bdr w:val="nil"/>
                <w:lang w:val="en-US" w:eastAsia="en-AU"/>
              </w:rPr>
              <w:t xml:space="preserve">Our Vision: </w:t>
            </w:r>
            <w:r w:rsidR="002B3FB6" w:rsidRPr="00E016FB">
              <w:rPr>
                <w:rFonts w:asciiTheme="minorHAnsi" w:eastAsia="Arial Unicode MS" w:hAnsiTheme="minorHAnsi" w:cs="Arial"/>
                <w:bCs/>
                <w:color w:val="auto"/>
                <w:szCs w:val="18"/>
                <w:bdr w:val="nil"/>
                <w:lang w:val="en-US"/>
              </w:rPr>
              <w:t>There is a prosperous path for every child. Each journey is theirs to lead.</w:t>
            </w:r>
            <w:r w:rsidR="00A64CC9" w:rsidRPr="00E016FB">
              <w:rPr>
                <w:rFonts w:asciiTheme="minorHAnsi" w:eastAsia="Arial Unicode MS" w:hAnsiTheme="minorHAnsi" w:cs="Arial"/>
                <w:bCs/>
                <w:color w:val="auto"/>
                <w:szCs w:val="18"/>
                <w:bdr w:val="nil"/>
                <w:lang w:val="en-US"/>
              </w:rPr>
              <w:t xml:space="preserve"> </w:t>
            </w:r>
            <w:r w:rsidR="002B3FB6" w:rsidRPr="00E016FB">
              <w:rPr>
                <w:rFonts w:asciiTheme="minorHAnsi" w:eastAsia="Arial Unicode MS" w:hAnsiTheme="minorHAnsi" w:cs="Arial"/>
                <w:bCs/>
                <w:color w:val="auto"/>
                <w:szCs w:val="18"/>
                <w:bdr w:val="nil"/>
                <w:lang w:val="en-US"/>
              </w:rPr>
              <w:t xml:space="preserve">There is a place, in which every child can shine. </w:t>
            </w:r>
          </w:p>
          <w:p w14:paraId="21E11FFA" w14:textId="77777777" w:rsidR="00812ED4" w:rsidRPr="002B3FB6" w:rsidRDefault="00812ED4" w:rsidP="00812ED4">
            <w:pPr>
              <w:pBdr>
                <w:top w:val="nil"/>
                <w:left w:val="nil"/>
                <w:bottom w:val="nil"/>
                <w:right w:val="nil"/>
                <w:between w:val="nil"/>
                <w:bar w:val="nil"/>
              </w:pBdr>
              <w:tabs>
                <w:tab w:val="center" w:pos="4513"/>
                <w:tab w:val="right" w:pos="9026"/>
              </w:tabs>
              <w:spacing w:after="0" w:line="240" w:lineRule="auto"/>
              <w:rPr>
                <w:rFonts w:asciiTheme="minorHAnsi" w:eastAsia="Arial Unicode MS" w:hAnsiTheme="minorHAnsi" w:cs="Arial"/>
                <w:bCs/>
                <w:color w:val="auto"/>
                <w:szCs w:val="18"/>
                <w:bdr w:val="nil"/>
                <w:lang w:val="en-US"/>
              </w:rPr>
            </w:pPr>
          </w:p>
          <w:p w14:paraId="79CEA643" w14:textId="5140A816" w:rsidR="00812ED4" w:rsidRPr="00953EE3" w:rsidRDefault="002B3FB6" w:rsidP="00812ED4">
            <w:pPr>
              <w:pBdr>
                <w:top w:val="nil"/>
                <w:left w:val="nil"/>
                <w:bottom w:val="nil"/>
                <w:right w:val="nil"/>
                <w:between w:val="nil"/>
                <w:bar w:val="nil"/>
              </w:pBdr>
              <w:tabs>
                <w:tab w:val="center" w:pos="4513"/>
                <w:tab w:val="right" w:pos="9026"/>
              </w:tabs>
              <w:spacing w:after="0" w:line="240" w:lineRule="auto"/>
              <w:rPr>
                <w:rFonts w:asciiTheme="minorHAnsi" w:eastAsia="Calibri" w:hAnsiTheme="minorHAnsi" w:cs="Arial"/>
                <w:b/>
                <w:color w:val="auto"/>
                <w:szCs w:val="18"/>
                <w:u w:color="000000"/>
                <w:bdr w:val="nil"/>
                <w:lang w:val="en-US" w:eastAsia="en-AU"/>
              </w:rPr>
            </w:pPr>
            <w:r w:rsidRPr="002B3FB6">
              <w:rPr>
                <w:rFonts w:asciiTheme="minorHAnsi" w:eastAsia="Calibri" w:hAnsiTheme="minorHAnsi" w:cs="Arial"/>
                <w:b/>
                <w:color w:val="auto"/>
                <w:szCs w:val="18"/>
                <w:u w:color="000000"/>
                <w:bdr w:val="nil"/>
                <w:lang w:val="en-US" w:eastAsia="en-AU"/>
              </w:rPr>
              <w:t xml:space="preserve">Our </w:t>
            </w:r>
            <w:r w:rsidRPr="002B3FB6">
              <w:rPr>
                <w:rFonts w:asciiTheme="minorHAnsi" w:eastAsia="Calibri" w:hAnsiTheme="minorHAnsi" w:cs="Arial"/>
                <w:color w:val="auto"/>
                <w:szCs w:val="18"/>
                <w:u w:color="000000"/>
                <w:bdr w:val="nil"/>
                <w:lang w:val="en-US" w:eastAsia="en-AU"/>
              </w:rPr>
              <w:t>Mission</w:t>
            </w:r>
            <w:r w:rsidRPr="002B3FB6">
              <w:rPr>
                <w:rFonts w:asciiTheme="minorHAnsi" w:eastAsia="Calibri" w:hAnsiTheme="minorHAnsi" w:cs="Arial"/>
                <w:b/>
                <w:color w:val="auto"/>
                <w:szCs w:val="18"/>
                <w:u w:color="000000"/>
                <w:bdr w:val="nil"/>
                <w:lang w:val="en-US" w:eastAsia="en-AU"/>
              </w:rPr>
              <w:t xml:space="preserve"> Statement</w:t>
            </w:r>
            <w:r w:rsidR="00953EE3">
              <w:rPr>
                <w:rFonts w:asciiTheme="minorHAnsi" w:eastAsia="Calibri" w:hAnsiTheme="minorHAnsi" w:cs="Arial"/>
                <w:b/>
                <w:color w:val="auto"/>
                <w:szCs w:val="18"/>
                <w:u w:color="000000"/>
                <w:bdr w:val="nil"/>
                <w:lang w:val="en-US" w:eastAsia="en-AU"/>
              </w:rPr>
              <w:t xml:space="preserve">: </w:t>
            </w:r>
            <w:r w:rsidRPr="002B3FB6">
              <w:rPr>
                <w:rFonts w:asciiTheme="minorHAnsi" w:eastAsia="Calibri" w:hAnsiTheme="minorHAnsi" w:cs="Arial"/>
                <w:color w:val="auto"/>
                <w:szCs w:val="18"/>
                <w:u w:color="000000"/>
                <w:bdr w:val="nil"/>
                <w:lang w:val="en-US" w:eastAsia="en-AU"/>
              </w:rPr>
              <w:t>Identify the talent, develop the confidence and create the leader.</w:t>
            </w:r>
          </w:p>
        </w:tc>
      </w:tr>
      <w:tr w:rsidR="000A1906" w:rsidRPr="007A28D6" w14:paraId="28F94A40" w14:textId="77777777" w:rsidTr="00360E19">
        <w:trPr>
          <w:cantSplit/>
          <w:trHeight w:val="1134"/>
        </w:trPr>
        <w:tc>
          <w:tcPr>
            <w:tcW w:w="662" w:type="dxa"/>
            <w:shd w:val="clear" w:color="auto" w:fill="auto"/>
            <w:textDirection w:val="btLr"/>
          </w:tcPr>
          <w:p w14:paraId="758416CA" w14:textId="77777777" w:rsidR="000A1906" w:rsidRPr="00E016FB" w:rsidRDefault="000A1906" w:rsidP="00953EE3">
            <w:pPr>
              <w:pStyle w:val="Table-RowHeading"/>
              <w:ind w:left="113"/>
              <w:rPr>
                <w:rFonts w:asciiTheme="minorHAnsi" w:hAnsiTheme="minorHAnsi"/>
                <w:b/>
                <w:color w:val="auto"/>
              </w:rPr>
            </w:pPr>
            <w:r w:rsidRPr="00E016FB">
              <w:rPr>
                <w:rFonts w:asciiTheme="minorHAnsi" w:hAnsiTheme="minorHAnsi"/>
                <w:b/>
                <w:color w:val="auto"/>
              </w:rPr>
              <w:t>Values</w:t>
            </w:r>
          </w:p>
        </w:tc>
        <w:tc>
          <w:tcPr>
            <w:tcW w:w="14506" w:type="dxa"/>
            <w:shd w:val="clear" w:color="auto" w:fill="FFFFFF" w:themeFill="background1"/>
          </w:tcPr>
          <w:p w14:paraId="17CB771A" w14:textId="231A11CB" w:rsidR="002B3FB6" w:rsidRPr="002B3FB6" w:rsidRDefault="002B3FB6" w:rsidP="00812ED4">
            <w:pPr>
              <w:pBdr>
                <w:top w:val="nil"/>
                <w:left w:val="nil"/>
                <w:bottom w:val="nil"/>
                <w:right w:val="nil"/>
                <w:between w:val="nil"/>
                <w:bar w:val="nil"/>
              </w:pBdr>
              <w:spacing w:after="0" w:line="240" w:lineRule="auto"/>
              <w:rPr>
                <w:rFonts w:asciiTheme="minorHAnsi" w:eastAsia="Arial Unicode MS" w:hAnsiTheme="minorHAnsi" w:cs="Arial"/>
                <w:b/>
                <w:color w:val="auto"/>
                <w:szCs w:val="18"/>
                <w:bdr w:val="nil"/>
                <w:lang w:val="en-US"/>
              </w:rPr>
            </w:pPr>
            <w:r w:rsidRPr="002B3FB6">
              <w:rPr>
                <w:rFonts w:asciiTheme="minorHAnsi" w:eastAsia="Arial Unicode MS" w:hAnsiTheme="minorHAnsi" w:cs="Arial"/>
                <w:b/>
                <w:color w:val="auto"/>
                <w:szCs w:val="18"/>
                <w:bdr w:val="nil"/>
                <w:lang w:val="en-US"/>
              </w:rPr>
              <w:t>Our Habits</w:t>
            </w:r>
          </w:p>
          <w:p w14:paraId="73A4D112" w14:textId="1B0962C7" w:rsidR="002B3FB6" w:rsidRPr="00E016FB" w:rsidRDefault="002B3FB6" w:rsidP="00812ED4">
            <w:pPr>
              <w:pStyle w:val="ListParagraph"/>
              <w:numPr>
                <w:ilvl w:val="0"/>
                <w:numId w:val="23"/>
              </w:numPr>
              <w:pBdr>
                <w:top w:val="nil"/>
                <w:left w:val="nil"/>
                <w:bottom w:val="nil"/>
                <w:right w:val="nil"/>
                <w:between w:val="nil"/>
                <w:bar w:val="nil"/>
              </w:pBdr>
              <w:spacing w:after="0" w:line="240" w:lineRule="auto"/>
              <w:rPr>
                <w:rFonts w:asciiTheme="minorHAnsi" w:eastAsia="Arial Unicode MS" w:hAnsiTheme="minorHAnsi" w:cs="Arial"/>
                <w:color w:val="auto"/>
                <w:szCs w:val="18"/>
                <w:bdr w:val="nil"/>
                <w:lang w:val="en-US"/>
              </w:rPr>
            </w:pPr>
            <w:r w:rsidRPr="00E016FB">
              <w:rPr>
                <w:rFonts w:asciiTheme="minorHAnsi" w:eastAsia="Arial Unicode MS" w:hAnsiTheme="minorHAnsi" w:cs="Arial"/>
                <w:color w:val="auto"/>
                <w:szCs w:val="18"/>
                <w:bdr w:val="nil"/>
                <w:lang w:val="en-US"/>
              </w:rPr>
              <w:t>Be proactive (I’m in charge)</w:t>
            </w:r>
          </w:p>
          <w:p w14:paraId="14F59B53" w14:textId="77777777" w:rsidR="002B3FB6" w:rsidRPr="002B3FB6" w:rsidRDefault="002B3FB6" w:rsidP="00812ED4">
            <w:pPr>
              <w:numPr>
                <w:ilvl w:val="0"/>
                <w:numId w:val="23"/>
              </w:numPr>
              <w:pBdr>
                <w:top w:val="nil"/>
                <w:left w:val="nil"/>
                <w:bottom w:val="nil"/>
                <w:right w:val="nil"/>
                <w:between w:val="nil"/>
                <w:bar w:val="nil"/>
              </w:pBdr>
              <w:spacing w:after="0" w:line="240" w:lineRule="auto"/>
              <w:contextualSpacing/>
              <w:rPr>
                <w:rFonts w:asciiTheme="minorHAnsi" w:eastAsia="Arial Unicode MS" w:hAnsiTheme="minorHAnsi" w:cs="Arial"/>
                <w:color w:val="auto"/>
                <w:szCs w:val="18"/>
                <w:bdr w:val="nil"/>
                <w:lang w:val="en-US"/>
              </w:rPr>
            </w:pPr>
            <w:r w:rsidRPr="002B3FB6">
              <w:rPr>
                <w:rFonts w:asciiTheme="minorHAnsi" w:eastAsia="Arial Unicode MS" w:hAnsiTheme="minorHAnsi" w:cs="Arial"/>
                <w:color w:val="auto"/>
                <w:szCs w:val="18"/>
                <w:bdr w:val="nil"/>
                <w:lang w:val="en-US"/>
              </w:rPr>
              <w:t>Begin with the end in mind (have a plan)</w:t>
            </w:r>
          </w:p>
          <w:p w14:paraId="2D547554" w14:textId="77777777" w:rsidR="002B3FB6" w:rsidRPr="002B3FB6" w:rsidRDefault="002B3FB6" w:rsidP="00812ED4">
            <w:pPr>
              <w:numPr>
                <w:ilvl w:val="0"/>
                <w:numId w:val="23"/>
              </w:numPr>
              <w:pBdr>
                <w:top w:val="nil"/>
                <w:left w:val="nil"/>
                <w:bottom w:val="nil"/>
                <w:right w:val="nil"/>
                <w:between w:val="nil"/>
                <w:bar w:val="nil"/>
              </w:pBdr>
              <w:spacing w:after="0" w:line="240" w:lineRule="auto"/>
              <w:contextualSpacing/>
              <w:rPr>
                <w:rFonts w:asciiTheme="minorHAnsi" w:eastAsia="Arial Unicode MS" w:hAnsiTheme="minorHAnsi" w:cs="Arial"/>
                <w:color w:val="auto"/>
                <w:szCs w:val="18"/>
                <w:bdr w:val="nil"/>
                <w:lang w:val="en-US"/>
              </w:rPr>
            </w:pPr>
            <w:r w:rsidRPr="002B3FB6">
              <w:rPr>
                <w:rFonts w:asciiTheme="minorHAnsi" w:eastAsia="Arial Unicode MS" w:hAnsiTheme="minorHAnsi" w:cs="Arial"/>
                <w:color w:val="auto"/>
                <w:szCs w:val="18"/>
                <w:bdr w:val="nil"/>
                <w:lang w:val="en-US"/>
              </w:rPr>
              <w:t>Put first things first (work first then play)</w:t>
            </w:r>
          </w:p>
          <w:p w14:paraId="1C25D782" w14:textId="77777777" w:rsidR="002B3FB6" w:rsidRPr="002B3FB6" w:rsidRDefault="002B3FB6" w:rsidP="00812ED4">
            <w:pPr>
              <w:numPr>
                <w:ilvl w:val="0"/>
                <w:numId w:val="23"/>
              </w:numPr>
              <w:pBdr>
                <w:top w:val="nil"/>
                <w:left w:val="nil"/>
                <w:bottom w:val="nil"/>
                <w:right w:val="nil"/>
                <w:between w:val="nil"/>
                <w:bar w:val="nil"/>
              </w:pBdr>
              <w:spacing w:after="0" w:line="240" w:lineRule="auto"/>
              <w:contextualSpacing/>
              <w:rPr>
                <w:rFonts w:asciiTheme="minorHAnsi" w:eastAsia="Arial Unicode MS" w:hAnsiTheme="minorHAnsi" w:cs="Arial"/>
                <w:color w:val="auto"/>
                <w:szCs w:val="18"/>
                <w:bdr w:val="nil"/>
                <w:lang w:val="en-US"/>
              </w:rPr>
            </w:pPr>
            <w:r w:rsidRPr="002B3FB6">
              <w:rPr>
                <w:rFonts w:asciiTheme="minorHAnsi" w:eastAsia="Arial Unicode MS" w:hAnsiTheme="minorHAnsi" w:cs="Arial"/>
                <w:color w:val="auto"/>
                <w:szCs w:val="18"/>
                <w:bdr w:val="nil"/>
                <w:lang w:val="en-US"/>
              </w:rPr>
              <w:t>Think ‘win-win’ (everyone can win)</w:t>
            </w:r>
          </w:p>
          <w:p w14:paraId="72C94E58" w14:textId="77777777" w:rsidR="002B3FB6" w:rsidRPr="002B3FB6" w:rsidRDefault="002B3FB6" w:rsidP="00812ED4">
            <w:pPr>
              <w:numPr>
                <w:ilvl w:val="0"/>
                <w:numId w:val="23"/>
              </w:numPr>
              <w:pBdr>
                <w:top w:val="nil"/>
                <w:left w:val="nil"/>
                <w:bottom w:val="nil"/>
                <w:right w:val="nil"/>
                <w:between w:val="nil"/>
                <w:bar w:val="nil"/>
              </w:pBdr>
              <w:spacing w:after="0" w:line="240" w:lineRule="auto"/>
              <w:contextualSpacing/>
              <w:rPr>
                <w:rFonts w:asciiTheme="minorHAnsi" w:eastAsia="Arial Unicode MS" w:hAnsiTheme="minorHAnsi" w:cs="Arial"/>
                <w:color w:val="auto"/>
                <w:szCs w:val="18"/>
                <w:bdr w:val="nil"/>
                <w:lang w:val="en-US"/>
              </w:rPr>
            </w:pPr>
            <w:r w:rsidRPr="002B3FB6">
              <w:rPr>
                <w:rFonts w:asciiTheme="minorHAnsi" w:eastAsia="Arial Unicode MS" w:hAnsiTheme="minorHAnsi" w:cs="Arial"/>
                <w:color w:val="auto"/>
                <w:szCs w:val="18"/>
                <w:bdr w:val="nil"/>
                <w:lang w:val="en-US"/>
              </w:rPr>
              <w:t>Seek first to understand, then to be understood (listen before you speak)</w:t>
            </w:r>
          </w:p>
          <w:p w14:paraId="2FCF880C" w14:textId="77777777" w:rsidR="002B3FB6" w:rsidRPr="002B3FB6" w:rsidRDefault="002B3FB6" w:rsidP="00812ED4">
            <w:pPr>
              <w:numPr>
                <w:ilvl w:val="0"/>
                <w:numId w:val="23"/>
              </w:numPr>
              <w:pBdr>
                <w:top w:val="nil"/>
                <w:left w:val="nil"/>
                <w:bottom w:val="nil"/>
                <w:right w:val="nil"/>
                <w:between w:val="nil"/>
                <w:bar w:val="nil"/>
              </w:pBdr>
              <w:spacing w:after="0" w:line="240" w:lineRule="auto"/>
              <w:contextualSpacing/>
              <w:rPr>
                <w:rFonts w:asciiTheme="minorHAnsi" w:eastAsia="Arial Unicode MS" w:hAnsiTheme="minorHAnsi" w:cs="Arial"/>
                <w:color w:val="auto"/>
                <w:szCs w:val="18"/>
                <w:bdr w:val="nil"/>
                <w:lang w:val="en-US"/>
              </w:rPr>
            </w:pPr>
            <w:r w:rsidRPr="002B3FB6">
              <w:rPr>
                <w:rFonts w:asciiTheme="minorHAnsi" w:eastAsia="Arial Unicode MS" w:hAnsiTheme="minorHAnsi" w:cs="Arial"/>
                <w:color w:val="auto"/>
                <w:szCs w:val="18"/>
                <w:bdr w:val="nil"/>
                <w:lang w:val="en-US"/>
              </w:rPr>
              <w:t>Synergise (together is better)</w:t>
            </w:r>
          </w:p>
          <w:p w14:paraId="5CF29120" w14:textId="4C4AFE93" w:rsidR="002B3FB6" w:rsidRPr="00E016FB" w:rsidRDefault="002B3FB6" w:rsidP="00812ED4">
            <w:pPr>
              <w:numPr>
                <w:ilvl w:val="0"/>
                <w:numId w:val="23"/>
              </w:numPr>
              <w:pBdr>
                <w:top w:val="nil"/>
                <w:left w:val="nil"/>
                <w:bottom w:val="nil"/>
                <w:right w:val="nil"/>
                <w:between w:val="nil"/>
                <w:bar w:val="nil"/>
              </w:pBdr>
              <w:spacing w:after="0" w:line="240" w:lineRule="auto"/>
              <w:contextualSpacing/>
              <w:rPr>
                <w:rFonts w:asciiTheme="minorHAnsi" w:eastAsia="Arial Unicode MS" w:hAnsiTheme="minorHAnsi" w:cs="Arial"/>
                <w:color w:val="auto"/>
                <w:szCs w:val="18"/>
                <w:bdr w:val="nil"/>
                <w:lang w:val="en-US"/>
              </w:rPr>
            </w:pPr>
            <w:r w:rsidRPr="002B3FB6">
              <w:rPr>
                <w:rFonts w:asciiTheme="minorHAnsi" w:eastAsia="Arial Unicode MS" w:hAnsiTheme="minorHAnsi" w:cs="Arial"/>
                <w:color w:val="auto"/>
                <w:szCs w:val="18"/>
                <w:bdr w:val="nil"/>
                <w:lang w:val="en-US"/>
              </w:rPr>
              <w:t>Sharpen the saw (balance feels best)</w:t>
            </w:r>
          </w:p>
          <w:p w14:paraId="74152CC9" w14:textId="6B63FD9F" w:rsidR="000C4C08" w:rsidRPr="00E016FB" w:rsidRDefault="000C4C08" w:rsidP="000C4C08">
            <w:pPr>
              <w:pBdr>
                <w:top w:val="nil"/>
                <w:left w:val="nil"/>
                <w:bottom w:val="nil"/>
                <w:right w:val="nil"/>
                <w:between w:val="nil"/>
                <w:bar w:val="nil"/>
              </w:pBdr>
              <w:spacing w:after="0" w:line="240" w:lineRule="auto"/>
              <w:contextualSpacing/>
              <w:rPr>
                <w:rFonts w:asciiTheme="minorHAnsi" w:eastAsia="Arial Unicode MS" w:hAnsiTheme="minorHAnsi" w:cs="Arial"/>
                <w:color w:val="auto"/>
                <w:szCs w:val="18"/>
                <w:bdr w:val="nil"/>
                <w:lang w:val="en-US"/>
              </w:rPr>
            </w:pPr>
          </w:p>
          <w:p w14:paraId="028E82D4" w14:textId="1B1556C0" w:rsidR="000C4C08" w:rsidRPr="000C4C08" w:rsidRDefault="000C4C08" w:rsidP="000C4C08">
            <w:pPr>
              <w:spacing w:after="0" w:line="276" w:lineRule="auto"/>
              <w:rPr>
                <w:rFonts w:asciiTheme="minorHAnsi" w:eastAsiaTheme="minorHAnsi" w:hAnsiTheme="minorHAnsi" w:cs="Arial"/>
                <w:b/>
                <w:color w:val="auto"/>
                <w:szCs w:val="18"/>
              </w:rPr>
            </w:pPr>
            <w:r w:rsidRPr="000C4C08">
              <w:rPr>
                <w:rFonts w:asciiTheme="minorHAnsi" w:eastAsiaTheme="minorHAnsi" w:hAnsiTheme="minorHAnsi" w:cs="Arial"/>
                <w:b/>
                <w:color w:val="auto"/>
                <w:szCs w:val="18"/>
              </w:rPr>
              <w:t>Our Attitude</w:t>
            </w:r>
            <w:r w:rsidR="00C33533" w:rsidRPr="00E016FB">
              <w:rPr>
                <w:rFonts w:asciiTheme="minorHAnsi" w:eastAsiaTheme="minorHAnsi" w:hAnsiTheme="minorHAnsi" w:cs="Arial"/>
                <w:b/>
                <w:color w:val="auto"/>
                <w:szCs w:val="18"/>
              </w:rPr>
              <w:t xml:space="preserve">     </w:t>
            </w:r>
            <w:r w:rsidRPr="000C4C08">
              <w:rPr>
                <w:rFonts w:asciiTheme="minorHAnsi" w:eastAsiaTheme="minorHAnsi" w:hAnsiTheme="minorHAnsi" w:cs="Arial"/>
                <w:color w:val="auto"/>
                <w:szCs w:val="18"/>
              </w:rPr>
              <w:t>Gratitude: Be thankful for what we have.</w:t>
            </w:r>
            <w:r w:rsidR="00C33533" w:rsidRPr="00E016FB">
              <w:rPr>
                <w:rFonts w:asciiTheme="minorHAnsi" w:eastAsiaTheme="minorHAnsi" w:hAnsiTheme="minorHAnsi" w:cs="Arial"/>
                <w:color w:val="auto"/>
                <w:szCs w:val="18"/>
              </w:rPr>
              <w:t xml:space="preserve">     </w:t>
            </w:r>
            <w:r w:rsidRPr="000C4C08">
              <w:rPr>
                <w:rFonts w:asciiTheme="minorHAnsi" w:eastAsiaTheme="minorHAnsi" w:hAnsiTheme="minorHAnsi" w:cs="Arial"/>
                <w:color w:val="auto"/>
                <w:szCs w:val="18"/>
              </w:rPr>
              <w:t>Empathy: Practice random acts of kindness.</w:t>
            </w:r>
            <w:r w:rsidR="00C33533" w:rsidRPr="00E016FB">
              <w:rPr>
                <w:rFonts w:asciiTheme="minorHAnsi" w:eastAsiaTheme="minorHAnsi" w:hAnsiTheme="minorHAnsi" w:cs="Arial"/>
                <w:color w:val="auto"/>
                <w:szCs w:val="18"/>
              </w:rPr>
              <w:t xml:space="preserve">     </w:t>
            </w:r>
            <w:r w:rsidRPr="000C4C08">
              <w:rPr>
                <w:rFonts w:asciiTheme="minorHAnsi" w:eastAsiaTheme="minorHAnsi" w:hAnsiTheme="minorHAnsi" w:cs="Arial"/>
                <w:color w:val="auto"/>
                <w:szCs w:val="18"/>
              </w:rPr>
              <w:t>Mindfulness: Keep in the present moment.</w:t>
            </w:r>
          </w:p>
          <w:p w14:paraId="303DAB60" w14:textId="77777777" w:rsidR="000C4C08" w:rsidRPr="000C4C08" w:rsidRDefault="000C4C08" w:rsidP="000C4C08">
            <w:pPr>
              <w:spacing w:after="0" w:line="276" w:lineRule="auto"/>
              <w:rPr>
                <w:rFonts w:asciiTheme="minorHAnsi" w:eastAsiaTheme="minorHAnsi" w:hAnsiTheme="minorHAnsi" w:cs="Arial"/>
                <w:color w:val="auto"/>
                <w:szCs w:val="18"/>
              </w:rPr>
            </w:pPr>
          </w:p>
          <w:p w14:paraId="6C84CE4E" w14:textId="61E13AC5" w:rsidR="000C4C08" w:rsidRPr="00E016FB" w:rsidRDefault="000C4C08" w:rsidP="000C4C08">
            <w:pPr>
              <w:spacing w:after="0" w:line="276" w:lineRule="auto"/>
              <w:rPr>
                <w:rFonts w:asciiTheme="minorHAnsi" w:eastAsiaTheme="minorHAnsi" w:hAnsiTheme="minorHAnsi" w:cs="Arial"/>
                <w:b/>
                <w:color w:val="auto"/>
                <w:szCs w:val="18"/>
              </w:rPr>
            </w:pPr>
            <w:r w:rsidRPr="000C4C08">
              <w:rPr>
                <w:rFonts w:asciiTheme="minorHAnsi" w:eastAsiaTheme="minorHAnsi" w:hAnsiTheme="minorHAnsi" w:cs="Arial"/>
                <w:b/>
                <w:color w:val="auto"/>
                <w:szCs w:val="18"/>
              </w:rPr>
              <w:t>Our Team</w:t>
            </w:r>
            <w:r w:rsidR="00C33533" w:rsidRPr="00E016FB">
              <w:rPr>
                <w:rFonts w:asciiTheme="minorHAnsi" w:eastAsiaTheme="minorHAnsi" w:hAnsiTheme="minorHAnsi" w:cs="Arial"/>
                <w:b/>
                <w:color w:val="auto"/>
                <w:szCs w:val="18"/>
              </w:rPr>
              <w:t xml:space="preserve">: </w:t>
            </w:r>
            <w:r w:rsidRPr="000C4C08">
              <w:rPr>
                <w:rFonts w:asciiTheme="minorHAnsi" w:eastAsiaTheme="minorHAnsi" w:hAnsiTheme="minorHAnsi" w:cs="Arial"/>
                <w:color w:val="auto"/>
                <w:szCs w:val="18"/>
              </w:rPr>
              <w:t>Works together with respect for each other</w:t>
            </w:r>
            <w:r w:rsidR="00C33533" w:rsidRPr="00E016FB">
              <w:rPr>
                <w:rFonts w:asciiTheme="minorHAnsi" w:eastAsiaTheme="minorHAnsi" w:hAnsiTheme="minorHAnsi" w:cs="Arial"/>
                <w:color w:val="auto"/>
                <w:szCs w:val="18"/>
              </w:rPr>
              <w:t>; p</w:t>
            </w:r>
            <w:r w:rsidRPr="000C4C08">
              <w:rPr>
                <w:rFonts w:asciiTheme="minorHAnsi" w:eastAsiaTheme="minorHAnsi" w:hAnsiTheme="minorHAnsi" w:cs="Arial"/>
                <w:color w:val="auto"/>
                <w:szCs w:val="18"/>
              </w:rPr>
              <w:t>ractices positivity to lift each other’s spirit</w:t>
            </w:r>
            <w:r w:rsidR="00C33533" w:rsidRPr="00E016FB">
              <w:rPr>
                <w:rFonts w:asciiTheme="minorHAnsi" w:eastAsiaTheme="minorHAnsi" w:hAnsiTheme="minorHAnsi" w:cs="Arial"/>
                <w:color w:val="auto"/>
                <w:szCs w:val="18"/>
              </w:rPr>
              <w:t>; c</w:t>
            </w:r>
            <w:r w:rsidRPr="000C4C08">
              <w:rPr>
                <w:rFonts w:asciiTheme="minorHAnsi" w:eastAsiaTheme="minorHAnsi" w:hAnsiTheme="minorHAnsi" w:cs="Arial"/>
                <w:color w:val="auto"/>
                <w:szCs w:val="18"/>
              </w:rPr>
              <w:t>ontributes practically and from the heart to help each other</w:t>
            </w:r>
            <w:r w:rsidR="00C33533" w:rsidRPr="00E016FB">
              <w:rPr>
                <w:rFonts w:asciiTheme="minorHAnsi" w:eastAsiaTheme="minorHAnsi" w:hAnsiTheme="minorHAnsi" w:cs="Arial"/>
                <w:color w:val="auto"/>
                <w:szCs w:val="18"/>
              </w:rPr>
              <w:t>; and w</w:t>
            </w:r>
            <w:r w:rsidRPr="000C4C08">
              <w:rPr>
                <w:rFonts w:asciiTheme="minorHAnsi" w:eastAsiaTheme="minorHAnsi" w:hAnsiTheme="minorHAnsi" w:cs="Arial"/>
                <w:color w:val="auto"/>
                <w:szCs w:val="18"/>
              </w:rPr>
              <w:t>elcomes timely and constructive feedback to learn and develop</w:t>
            </w:r>
            <w:r w:rsidR="00C33533" w:rsidRPr="00E016FB">
              <w:rPr>
                <w:rFonts w:asciiTheme="minorHAnsi" w:eastAsiaTheme="minorHAnsi" w:hAnsiTheme="minorHAnsi" w:cs="Arial"/>
                <w:color w:val="auto"/>
                <w:szCs w:val="18"/>
              </w:rPr>
              <w:t>.</w:t>
            </w:r>
          </w:p>
          <w:p w14:paraId="1C171BC6" w14:textId="77777777" w:rsidR="000C4C08" w:rsidRPr="000C4C08" w:rsidRDefault="000C4C08" w:rsidP="000C4C08">
            <w:pPr>
              <w:spacing w:after="0" w:line="276" w:lineRule="auto"/>
              <w:rPr>
                <w:rFonts w:asciiTheme="minorHAnsi" w:eastAsiaTheme="minorHAnsi" w:hAnsiTheme="minorHAnsi" w:cs="Arial"/>
                <w:color w:val="auto"/>
                <w:szCs w:val="18"/>
              </w:rPr>
            </w:pPr>
          </w:p>
          <w:p w14:paraId="237B8EFE" w14:textId="77777777" w:rsidR="00812ED4" w:rsidRDefault="000C4C08" w:rsidP="00C33533">
            <w:pPr>
              <w:spacing w:after="0" w:line="276" w:lineRule="auto"/>
              <w:rPr>
                <w:rFonts w:asciiTheme="minorHAnsi" w:eastAsiaTheme="minorHAnsi" w:hAnsiTheme="minorHAnsi" w:cs="Arial"/>
                <w:b/>
                <w:color w:val="auto"/>
                <w:szCs w:val="18"/>
              </w:rPr>
            </w:pPr>
            <w:r w:rsidRPr="000C4C08">
              <w:rPr>
                <w:rFonts w:asciiTheme="minorHAnsi" w:eastAsiaTheme="minorHAnsi" w:hAnsiTheme="minorHAnsi" w:cs="Arial"/>
                <w:b/>
                <w:color w:val="auto"/>
                <w:szCs w:val="18"/>
              </w:rPr>
              <w:t xml:space="preserve">What do we live for, if it is not to make life less difficult for each other? </w:t>
            </w:r>
          </w:p>
          <w:p w14:paraId="1685E044" w14:textId="6E5A910D" w:rsidR="00953EE3" w:rsidRPr="00953EE3" w:rsidRDefault="00953EE3" w:rsidP="00C33533">
            <w:pPr>
              <w:spacing w:after="0" w:line="276" w:lineRule="auto"/>
              <w:rPr>
                <w:rFonts w:asciiTheme="minorHAnsi" w:eastAsiaTheme="minorHAnsi" w:hAnsiTheme="minorHAnsi" w:cs="Arial"/>
                <w:color w:val="auto"/>
                <w:szCs w:val="18"/>
              </w:rPr>
            </w:pPr>
          </w:p>
        </w:tc>
      </w:tr>
      <w:tr w:rsidR="000A1906" w:rsidRPr="007A28D6" w14:paraId="7FB82AF9" w14:textId="77777777" w:rsidTr="00360E19">
        <w:trPr>
          <w:cantSplit/>
          <w:trHeight w:val="1134"/>
        </w:trPr>
        <w:tc>
          <w:tcPr>
            <w:tcW w:w="662" w:type="dxa"/>
            <w:shd w:val="clear" w:color="auto" w:fill="auto"/>
            <w:textDirection w:val="btLr"/>
          </w:tcPr>
          <w:p w14:paraId="47D10703" w14:textId="77777777" w:rsidR="000A1906" w:rsidRPr="00E016FB" w:rsidRDefault="000A1906" w:rsidP="00953EE3">
            <w:pPr>
              <w:pStyle w:val="Table-RowHeading"/>
              <w:ind w:left="113"/>
              <w:rPr>
                <w:rFonts w:asciiTheme="minorHAnsi" w:hAnsiTheme="minorHAnsi"/>
                <w:b/>
                <w:color w:val="auto"/>
              </w:rPr>
            </w:pPr>
            <w:r w:rsidRPr="00E016FB">
              <w:rPr>
                <w:rFonts w:asciiTheme="minorHAnsi" w:hAnsiTheme="minorHAnsi"/>
                <w:b/>
                <w:color w:val="auto"/>
              </w:rPr>
              <w:t>Environmental Context</w:t>
            </w:r>
          </w:p>
        </w:tc>
        <w:tc>
          <w:tcPr>
            <w:tcW w:w="14506" w:type="dxa"/>
            <w:shd w:val="clear" w:color="auto" w:fill="FFFFFF" w:themeFill="background1"/>
          </w:tcPr>
          <w:p w14:paraId="36CE8166" w14:textId="77777777" w:rsidR="00C33533" w:rsidRPr="00E016FB" w:rsidRDefault="00772C90" w:rsidP="00C33533">
            <w:pPr>
              <w:pStyle w:val="Table-RowHeading"/>
              <w:rPr>
                <w:rFonts w:asciiTheme="minorHAnsi" w:hAnsiTheme="minorHAnsi"/>
                <w:color w:val="auto"/>
              </w:rPr>
            </w:pPr>
            <w:r w:rsidRPr="00E016FB">
              <w:rPr>
                <w:rFonts w:asciiTheme="minorHAnsi" w:hAnsiTheme="minorHAnsi"/>
                <w:color w:val="auto"/>
              </w:rPr>
              <w:t xml:space="preserve">Fifteen remaining students </w:t>
            </w:r>
            <w:r w:rsidR="00A64CC9" w:rsidRPr="00E016FB">
              <w:rPr>
                <w:rFonts w:asciiTheme="minorHAnsi" w:hAnsiTheme="minorHAnsi"/>
                <w:color w:val="auto"/>
              </w:rPr>
              <w:t xml:space="preserve">from 2016 </w:t>
            </w:r>
            <w:r w:rsidRPr="00E016FB">
              <w:rPr>
                <w:rFonts w:asciiTheme="minorHAnsi" w:hAnsiTheme="minorHAnsi"/>
                <w:color w:val="auto"/>
              </w:rPr>
              <w:t>transitioned</w:t>
            </w:r>
            <w:r w:rsidR="001A40E6" w:rsidRPr="00E016FB">
              <w:rPr>
                <w:rFonts w:asciiTheme="minorHAnsi" w:hAnsiTheme="minorHAnsi"/>
                <w:color w:val="auto"/>
              </w:rPr>
              <w:t xml:space="preserve"> </w:t>
            </w:r>
            <w:r w:rsidR="00A64CC9" w:rsidRPr="00E016FB">
              <w:rPr>
                <w:rFonts w:asciiTheme="minorHAnsi" w:hAnsiTheme="minorHAnsi"/>
                <w:color w:val="auto"/>
              </w:rPr>
              <w:t>in</w:t>
            </w:r>
            <w:r w:rsidRPr="00E016FB">
              <w:rPr>
                <w:rFonts w:asciiTheme="minorHAnsi" w:hAnsiTheme="minorHAnsi"/>
                <w:color w:val="auto"/>
              </w:rPr>
              <w:t xml:space="preserve">to the 2017 school year, accompanied by an additional 23 new enrolments at multiple grade levels. </w:t>
            </w:r>
            <w:r w:rsidR="00A64CC9" w:rsidRPr="00E016FB">
              <w:rPr>
                <w:rFonts w:asciiTheme="minorHAnsi" w:hAnsiTheme="minorHAnsi"/>
                <w:color w:val="auto"/>
              </w:rPr>
              <w:t xml:space="preserve">The local community welcomed the school’s 2017 relaunch under new leadership with a clear vision and mission. The staff and parents are aligned in their belief that the school’s priority is to develop happy, connected and confident students, who can then apply their energy and focus on achieving their goals. </w:t>
            </w:r>
            <w:r w:rsidR="001A40E6" w:rsidRPr="00E016FB">
              <w:rPr>
                <w:rFonts w:asciiTheme="minorHAnsi" w:hAnsiTheme="minorHAnsi"/>
                <w:color w:val="auto"/>
              </w:rPr>
              <w:t xml:space="preserve">The Community of Practice model with Parktone Primary Schools </w:t>
            </w:r>
            <w:r w:rsidR="00A64CC9" w:rsidRPr="00E016FB">
              <w:rPr>
                <w:rFonts w:asciiTheme="minorHAnsi" w:hAnsiTheme="minorHAnsi"/>
                <w:color w:val="auto"/>
              </w:rPr>
              <w:t xml:space="preserve">will scaffold Le Page Primary as it reestablishes itself as the school of choice for local families. </w:t>
            </w:r>
            <w:r w:rsidR="002B3FB6" w:rsidRPr="00E016FB">
              <w:rPr>
                <w:rFonts w:asciiTheme="minorHAnsi" w:hAnsiTheme="minorHAnsi"/>
                <w:color w:val="auto"/>
              </w:rPr>
              <w:t>C</w:t>
            </w:r>
            <w:r w:rsidR="00A64CC9" w:rsidRPr="00E016FB">
              <w:rPr>
                <w:rFonts w:asciiTheme="minorHAnsi" w:hAnsiTheme="minorHAnsi"/>
                <w:color w:val="auto"/>
              </w:rPr>
              <w:t xml:space="preserve">ommunity expectations are high. </w:t>
            </w:r>
            <w:r w:rsidRPr="00E016FB">
              <w:rPr>
                <w:rFonts w:asciiTheme="minorHAnsi" w:hAnsiTheme="minorHAnsi"/>
                <w:color w:val="auto"/>
              </w:rPr>
              <w:t xml:space="preserve">The Student Family Occupation rating is 0.5 and is projected to remain at this level for the duration of the </w:t>
            </w:r>
            <w:r w:rsidR="001A40E6" w:rsidRPr="00E016FB">
              <w:rPr>
                <w:rFonts w:asciiTheme="minorHAnsi" w:hAnsiTheme="minorHAnsi"/>
                <w:color w:val="auto"/>
              </w:rPr>
              <w:t xml:space="preserve">strategic </w:t>
            </w:r>
            <w:r w:rsidRPr="00E016FB">
              <w:rPr>
                <w:rFonts w:asciiTheme="minorHAnsi" w:hAnsiTheme="minorHAnsi"/>
                <w:color w:val="auto"/>
              </w:rPr>
              <w:t>plan.</w:t>
            </w:r>
            <w:r w:rsidR="00C33533" w:rsidRPr="00E016FB">
              <w:rPr>
                <w:rFonts w:asciiTheme="minorHAnsi" w:hAnsiTheme="minorHAnsi"/>
                <w:color w:val="auto"/>
              </w:rPr>
              <w:t xml:space="preserve"> </w:t>
            </w:r>
          </w:p>
          <w:p w14:paraId="5A92425F" w14:textId="77777777" w:rsidR="00C33533" w:rsidRPr="00E016FB" w:rsidRDefault="00C33533" w:rsidP="00C33533">
            <w:pPr>
              <w:pStyle w:val="Table-RowHeading"/>
              <w:rPr>
                <w:rFonts w:asciiTheme="minorHAnsi" w:hAnsiTheme="minorHAnsi"/>
                <w:color w:val="auto"/>
              </w:rPr>
            </w:pPr>
          </w:p>
          <w:p w14:paraId="702C1848" w14:textId="2B46EA2B" w:rsidR="00C33533" w:rsidRPr="00E016FB" w:rsidRDefault="00C33533" w:rsidP="00C33533">
            <w:pPr>
              <w:pStyle w:val="Table-RowHeading"/>
              <w:rPr>
                <w:rFonts w:asciiTheme="minorHAnsi" w:hAnsiTheme="minorHAnsi"/>
                <w:color w:val="auto"/>
              </w:rPr>
            </w:pPr>
            <w:r w:rsidRPr="00E016FB">
              <w:rPr>
                <w:rFonts w:asciiTheme="minorHAnsi" w:hAnsiTheme="minorHAnsi"/>
                <w:color w:val="auto"/>
              </w:rPr>
              <w:t>Our Philosophy The statement is expected to cover the school’s vision, values, mission or objectives, including an explanation of how the school’s philosophy is enacted and articulated to staff, students, parents, guardians and the school community.</w:t>
            </w:r>
          </w:p>
          <w:p w14:paraId="5762ADF3" w14:textId="38090CAE" w:rsidR="00812ED4" w:rsidRPr="00E016FB" w:rsidRDefault="00812ED4" w:rsidP="00812ED4">
            <w:pPr>
              <w:pStyle w:val="Table-RowHeading"/>
              <w:rPr>
                <w:rFonts w:asciiTheme="minorHAnsi" w:hAnsiTheme="minorHAnsi"/>
                <w:color w:val="auto"/>
              </w:rPr>
            </w:pPr>
          </w:p>
        </w:tc>
      </w:tr>
      <w:tr w:rsidR="000A1906" w:rsidRPr="007A28D6" w14:paraId="5C9FA491" w14:textId="77777777" w:rsidTr="00360E19">
        <w:trPr>
          <w:cantSplit/>
          <w:trHeight w:val="1134"/>
        </w:trPr>
        <w:tc>
          <w:tcPr>
            <w:tcW w:w="662" w:type="dxa"/>
            <w:textDirection w:val="btLr"/>
          </w:tcPr>
          <w:p w14:paraId="0DC79BC0" w14:textId="0FC56266" w:rsidR="000A1906" w:rsidRPr="00E016FB" w:rsidRDefault="006D2CBF" w:rsidP="00953EE3">
            <w:pPr>
              <w:pStyle w:val="Table-RowHeading"/>
              <w:ind w:left="113"/>
              <w:rPr>
                <w:rFonts w:asciiTheme="minorHAnsi" w:hAnsiTheme="minorHAnsi"/>
                <w:b/>
                <w:color w:val="auto"/>
              </w:rPr>
            </w:pPr>
            <w:r w:rsidRPr="00E016FB">
              <w:rPr>
                <w:rFonts w:asciiTheme="minorHAnsi" w:hAnsiTheme="minorHAnsi"/>
                <w:b/>
                <w:color w:val="auto"/>
              </w:rPr>
              <w:t>S</w:t>
            </w:r>
            <w:r w:rsidR="000A1906" w:rsidRPr="00E016FB">
              <w:rPr>
                <w:rFonts w:asciiTheme="minorHAnsi" w:hAnsiTheme="minorHAnsi"/>
                <w:b/>
                <w:color w:val="auto"/>
              </w:rPr>
              <w:t>ervice Standards</w:t>
            </w:r>
          </w:p>
        </w:tc>
        <w:tc>
          <w:tcPr>
            <w:tcW w:w="14506" w:type="dxa"/>
            <w:shd w:val="clear" w:color="auto" w:fill="FFFFFF" w:themeFill="background1"/>
          </w:tcPr>
          <w:p w14:paraId="3D84A6D7" w14:textId="4F66C0DC" w:rsidR="00E41116" w:rsidRPr="00E016FB" w:rsidRDefault="00A3707B" w:rsidP="00812ED4">
            <w:pPr>
              <w:pStyle w:val="Table-RowHeading"/>
              <w:rPr>
                <w:rFonts w:asciiTheme="minorHAnsi" w:hAnsiTheme="minorHAnsi"/>
                <w:color w:val="auto"/>
              </w:rPr>
            </w:pPr>
            <w:r w:rsidRPr="00E016FB">
              <w:rPr>
                <w:rFonts w:asciiTheme="minorHAnsi" w:hAnsiTheme="minorHAnsi"/>
                <w:color w:val="auto"/>
              </w:rPr>
              <w:t>Le Page Primary School:</w:t>
            </w:r>
          </w:p>
          <w:p w14:paraId="5A0E950C" w14:textId="7F6585E2" w:rsidR="00E41116" w:rsidRPr="00E016FB" w:rsidRDefault="00A3707B" w:rsidP="00812ED4">
            <w:pPr>
              <w:pStyle w:val="Table-RowHeading"/>
              <w:numPr>
                <w:ilvl w:val="0"/>
                <w:numId w:val="23"/>
              </w:numPr>
              <w:rPr>
                <w:rFonts w:asciiTheme="minorHAnsi" w:hAnsiTheme="minorHAnsi"/>
                <w:color w:val="auto"/>
              </w:rPr>
            </w:pPr>
            <w:r w:rsidRPr="00E016FB">
              <w:rPr>
                <w:rFonts w:asciiTheme="minorHAnsi" w:hAnsiTheme="minorHAnsi"/>
                <w:color w:val="auto"/>
              </w:rPr>
              <w:t>F</w:t>
            </w:r>
            <w:r w:rsidR="00E41116" w:rsidRPr="00E016FB">
              <w:rPr>
                <w:rFonts w:asciiTheme="minorHAnsi" w:hAnsiTheme="minorHAnsi"/>
                <w:color w:val="auto"/>
              </w:rPr>
              <w:t xml:space="preserve">osters close links with parents and the broader school community through its commitment to </w:t>
            </w:r>
            <w:r w:rsidR="00812ED4" w:rsidRPr="00E016FB">
              <w:rPr>
                <w:rFonts w:asciiTheme="minorHAnsi" w:hAnsiTheme="minorHAnsi"/>
                <w:color w:val="auto"/>
              </w:rPr>
              <w:t>open and regular communications</w:t>
            </w:r>
          </w:p>
          <w:p w14:paraId="7C78CC11" w14:textId="25DCC1DF" w:rsidR="00E41116" w:rsidRPr="00E016FB" w:rsidRDefault="00A3707B" w:rsidP="00812ED4">
            <w:pPr>
              <w:pStyle w:val="Table-RowHeading"/>
              <w:numPr>
                <w:ilvl w:val="0"/>
                <w:numId w:val="23"/>
              </w:numPr>
              <w:rPr>
                <w:rFonts w:asciiTheme="minorHAnsi" w:hAnsiTheme="minorHAnsi"/>
                <w:color w:val="auto"/>
              </w:rPr>
            </w:pPr>
            <w:r w:rsidRPr="00E016FB">
              <w:rPr>
                <w:rFonts w:asciiTheme="minorHAnsi" w:hAnsiTheme="minorHAnsi"/>
                <w:color w:val="auto"/>
              </w:rPr>
              <w:t>C</w:t>
            </w:r>
            <w:r w:rsidR="00E41116" w:rsidRPr="00E016FB">
              <w:rPr>
                <w:rFonts w:asciiTheme="minorHAnsi" w:hAnsiTheme="minorHAnsi"/>
                <w:color w:val="auto"/>
              </w:rPr>
              <w:t>ommits to the active sharing of its vision and goals to ensure school community engagement</w:t>
            </w:r>
            <w:r w:rsidR="00812ED4" w:rsidRPr="00E016FB">
              <w:rPr>
                <w:rFonts w:asciiTheme="minorHAnsi" w:hAnsiTheme="minorHAnsi"/>
                <w:color w:val="auto"/>
              </w:rPr>
              <w:t xml:space="preserve"> in the school’s strategic plan</w:t>
            </w:r>
          </w:p>
          <w:p w14:paraId="59A77DE2" w14:textId="09BA1E57" w:rsidR="00E41116" w:rsidRPr="00E016FB" w:rsidRDefault="00A3707B" w:rsidP="00812ED4">
            <w:pPr>
              <w:pStyle w:val="Table-RowHeading"/>
              <w:numPr>
                <w:ilvl w:val="0"/>
                <w:numId w:val="23"/>
              </w:numPr>
              <w:rPr>
                <w:rFonts w:asciiTheme="minorHAnsi" w:hAnsiTheme="minorHAnsi"/>
                <w:color w:val="auto"/>
              </w:rPr>
            </w:pPr>
            <w:r w:rsidRPr="00E016FB">
              <w:rPr>
                <w:rFonts w:asciiTheme="minorHAnsi" w:hAnsiTheme="minorHAnsi"/>
                <w:color w:val="auto"/>
              </w:rPr>
              <w:t>G</w:t>
            </w:r>
            <w:r w:rsidR="00E41116" w:rsidRPr="00E016FB">
              <w:rPr>
                <w:rFonts w:asciiTheme="minorHAnsi" w:hAnsiTheme="minorHAnsi"/>
                <w:color w:val="auto"/>
              </w:rPr>
              <w:t>uarantees all students access to a broad, balanced and flexible curriculum includi</w:t>
            </w:r>
            <w:r w:rsidR="00812ED4" w:rsidRPr="00E016FB">
              <w:rPr>
                <w:rFonts w:asciiTheme="minorHAnsi" w:hAnsiTheme="minorHAnsi"/>
                <w:color w:val="auto"/>
              </w:rPr>
              <w:t>ng skills for learning and life</w:t>
            </w:r>
          </w:p>
          <w:p w14:paraId="099534A6" w14:textId="345D1BAE" w:rsidR="00E41116" w:rsidRPr="00E016FB" w:rsidRDefault="00A3707B" w:rsidP="00812ED4">
            <w:pPr>
              <w:pStyle w:val="Table-RowHeading"/>
              <w:numPr>
                <w:ilvl w:val="0"/>
                <w:numId w:val="23"/>
              </w:numPr>
              <w:rPr>
                <w:rFonts w:asciiTheme="minorHAnsi" w:hAnsiTheme="minorHAnsi"/>
                <w:color w:val="auto"/>
              </w:rPr>
            </w:pPr>
            <w:r w:rsidRPr="00E016FB">
              <w:rPr>
                <w:rFonts w:asciiTheme="minorHAnsi" w:hAnsiTheme="minorHAnsi"/>
                <w:color w:val="auto"/>
              </w:rPr>
              <w:t>P</w:t>
            </w:r>
            <w:r w:rsidR="00E41116" w:rsidRPr="00E016FB">
              <w:rPr>
                <w:rFonts w:asciiTheme="minorHAnsi" w:hAnsiTheme="minorHAnsi"/>
                <w:color w:val="auto"/>
              </w:rPr>
              <w:t>rovides a safe and stimulating learning environment to ensure all students c</w:t>
            </w:r>
            <w:r w:rsidR="00812ED4" w:rsidRPr="00E016FB">
              <w:rPr>
                <w:rFonts w:asciiTheme="minorHAnsi" w:hAnsiTheme="minorHAnsi"/>
                <w:color w:val="auto"/>
              </w:rPr>
              <w:t>an achieve their full potential</w:t>
            </w:r>
          </w:p>
          <w:p w14:paraId="2F63FDFA" w14:textId="77777777" w:rsidR="00E41116" w:rsidRPr="00E016FB" w:rsidRDefault="00A3707B" w:rsidP="00812ED4">
            <w:pPr>
              <w:pStyle w:val="Table-RowHeading"/>
              <w:numPr>
                <w:ilvl w:val="0"/>
                <w:numId w:val="23"/>
              </w:numPr>
              <w:rPr>
                <w:rFonts w:asciiTheme="minorHAnsi" w:hAnsiTheme="minorHAnsi"/>
                <w:i/>
                <w:color w:val="auto"/>
              </w:rPr>
            </w:pPr>
            <w:r w:rsidRPr="00E016FB">
              <w:rPr>
                <w:rFonts w:asciiTheme="minorHAnsi" w:hAnsiTheme="minorHAnsi"/>
                <w:color w:val="auto"/>
              </w:rPr>
              <w:t>Ensures all s</w:t>
            </w:r>
            <w:r w:rsidR="00E41116" w:rsidRPr="00E016FB">
              <w:rPr>
                <w:rFonts w:asciiTheme="minorHAnsi" w:hAnsiTheme="minorHAnsi"/>
                <w:color w:val="auto"/>
              </w:rPr>
              <w:t>tudents will receive instruction that is adapted to their individual needs</w:t>
            </w:r>
          </w:p>
          <w:p w14:paraId="6AB3C6D8" w14:textId="77777777" w:rsidR="00812ED4" w:rsidRPr="00953EE3" w:rsidRDefault="00812ED4" w:rsidP="00812ED4">
            <w:pPr>
              <w:pStyle w:val="Table-RowHeading"/>
              <w:numPr>
                <w:ilvl w:val="0"/>
                <w:numId w:val="23"/>
              </w:numPr>
              <w:rPr>
                <w:rFonts w:asciiTheme="minorHAnsi" w:hAnsiTheme="minorHAnsi"/>
                <w:i/>
                <w:color w:val="auto"/>
              </w:rPr>
            </w:pPr>
            <w:r w:rsidRPr="00E016FB">
              <w:rPr>
                <w:rFonts w:asciiTheme="minorHAnsi" w:hAnsiTheme="minorHAnsi"/>
                <w:color w:val="auto"/>
              </w:rPr>
              <w:t>Will teach students to set, measure and achieve personal and academic goals.</w:t>
            </w:r>
          </w:p>
          <w:p w14:paraId="7457853E" w14:textId="6EB9D881" w:rsidR="00953EE3" w:rsidRPr="00E016FB" w:rsidRDefault="00953EE3" w:rsidP="00953EE3">
            <w:pPr>
              <w:pStyle w:val="Table-RowHeading"/>
              <w:ind w:left="720"/>
              <w:rPr>
                <w:rFonts w:asciiTheme="minorHAnsi" w:hAnsiTheme="minorHAnsi"/>
                <w:i/>
                <w:color w:val="auto"/>
              </w:rPr>
            </w:pPr>
          </w:p>
        </w:tc>
      </w:tr>
    </w:tbl>
    <w:p w14:paraId="0989328C" w14:textId="77777777" w:rsidR="000A1906" w:rsidRDefault="000A1906">
      <w:r>
        <w:br w:type="page"/>
      </w:r>
    </w:p>
    <w:tbl>
      <w:tblPr>
        <w:tblpPr w:leftFromText="180" w:rightFromText="180" w:vertAnchor="text" w:tblpX="-459" w:tblpY="1"/>
        <w:tblOverlap w:val="never"/>
        <w:tblW w:w="15163"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5211"/>
        <w:gridCol w:w="1276"/>
        <w:gridCol w:w="5103"/>
        <w:gridCol w:w="1730"/>
        <w:gridCol w:w="1843"/>
      </w:tblGrid>
      <w:tr w:rsidR="00C33533" w:rsidRPr="007A28D6" w14:paraId="3C2840B9" w14:textId="77777777" w:rsidTr="00B051CD">
        <w:trPr>
          <w:trHeight w:val="448"/>
        </w:trPr>
        <w:tc>
          <w:tcPr>
            <w:tcW w:w="5211" w:type="dxa"/>
          </w:tcPr>
          <w:p w14:paraId="2121342C" w14:textId="5B54C94A" w:rsidR="00C33533" w:rsidRPr="00B42414" w:rsidRDefault="00C33533" w:rsidP="00AC32C7">
            <w:pPr>
              <w:pStyle w:val="Table-RowHeading"/>
              <w:rPr>
                <w:rFonts w:asciiTheme="minorHAnsi" w:hAnsiTheme="minorHAnsi"/>
                <w:b/>
                <w:color w:val="auto"/>
                <w:sz w:val="24"/>
                <w:szCs w:val="24"/>
              </w:rPr>
            </w:pPr>
            <w:r w:rsidRPr="00B42414">
              <w:rPr>
                <w:rFonts w:asciiTheme="minorHAnsi" w:hAnsiTheme="minorHAnsi"/>
                <w:b/>
                <w:color w:val="auto"/>
                <w:sz w:val="24"/>
                <w:szCs w:val="24"/>
              </w:rPr>
              <w:lastRenderedPageBreak/>
              <w:t>Strategic Direction</w:t>
            </w:r>
          </w:p>
        </w:tc>
        <w:tc>
          <w:tcPr>
            <w:tcW w:w="1276" w:type="dxa"/>
          </w:tcPr>
          <w:p w14:paraId="11DB5288" w14:textId="342A8F85" w:rsidR="00C33533" w:rsidRPr="00E016FB" w:rsidRDefault="00C33533" w:rsidP="00AC32C7">
            <w:pPr>
              <w:rPr>
                <w:rFonts w:asciiTheme="minorHAnsi" w:hAnsiTheme="minorHAnsi"/>
                <w:color w:val="auto"/>
                <w:szCs w:val="18"/>
              </w:rPr>
            </w:pPr>
            <w:r w:rsidRPr="00E016FB">
              <w:rPr>
                <w:rFonts w:asciiTheme="minorHAnsi" w:hAnsiTheme="minorHAnsi"/>
                <w:b/>
                <w:color w:val="auto"/>
                <w:szCs w:val="18"/>
              </w:rPr>
              <w:t>Goals</w:t>
            </w:r>
          </w:p>
        </w:tc>
        <w:tc>
          <w:tcPr>
            <w:tcW w:w="5103" w:type="dxa"/>
          </w:tcPr>
          <w:p w14:paraId="20BB5B06" w14:textId="77777777" w:rsidR="00C33533" w:rsidRPr="00E016FB" w:rsidRDefault="00C33533" w:rsidP="00C33533">
            <w:pPr>
              <w:spacing w:after="0" w:line="240" w:lineRule="auto"/>
              <w:jc w:val="center"/>
              <w:rPr>
                <w:rFonts w:asciiTheme="minorHAnsi" w:hAnsiTheme="minorHAnsi"/>
                <w:b/>
                <w:color w:val="auto"/>
                <w:szCs w:val="18"/>
              </w:rPr>
            </w:pPr>
            <w:r w:rsidRPr="00E016FB">
              <w:rPr>
                <w:rFonts w:asciiTheme="minorHAnsi" w:hAnsiTheme="minorHAnsi"/>
                <w:b/>
                <w:color w:val="auto"/>
                <w:szCs w:val="18"/>
              </w:rPr>
              <w:t>Targets</w:t>
            </w:r>
          </w:p>
          <w:p w14:paraId="25F9D704" w14:textId="77777777" w:rsidR="00C33533" w:rsidRPr="00E016FB" w:rsidRDefault="00C33533" w:rsidP="00AC32C7">
            <w:pPr>
              <w:pStyle w:val="ESBodyText1"/>
              <w:spacing w:after="0" w:line="240" w:lineRule="auto"/>
              <w:rPr>
                <w:rFonts w:asciiTheme="minorHAnsi" w:hAnsiTheme="minorHAnsi"/>
              </w:rPr>
            </w:pPr>
          </w:p>
        </w:tc>
        <w:tc>
          <w:tcPr>
            <w:tcW w:w="1730" w:type="dxa"/>
          </w:tcPr>
          <w:p w14:paraId="7CBA8359" w14:textId="5DC3CB70" w:rsidR="00C33533" w:rsidRPr="00B42414" w:rsidRDefault="00C33533" w:rsidP="00C33533">
            <w:pPr>
              <w:spacing w:after="0" w:line="240" w:lineRule="auto"/>
              <w:rPr>
                <w:rFonts w:asciiTheme="minorHAnsi" w:hAnsiTheme="minorHAnsi"/>
                <w:color w:val="auto"/>
                <w:szCs w:val="18"/>
              </w:rPr>
            </w:pPr>
            <w:r w:rsidRPr="00B42414">
              <w:rPr>
                <w:rFonts w:asciiTheme="minorHAnsi" w:hAnsiTheme="minorHAnsi"/>
                <w:b/>
                <w:color w:val="auto"/>
                <w:szCs w:val="18"/>
              </w:rPr>
              <w:t>Risks</w:t>
            </w:r>
          </w:p>
        </w:tc>
        <w:tc>
          <w:tcPr>
            <w:tcW w:w="1843" w:type="dxa"/>
          </w:tcPr>
          <w:p w14:paraId="60D30B4E" w14:textId="77777777" w:rsidR="00E016FB" w:rsidRDefault="00C33533" w:rsidP="00C33533">
            <w:pPr>
              <w:spacing w:after="0" w:line="240" w:lineRule="auto"/>
              <w:rPr>
                <w:rFonts w:asciiTheme="minorHAnsi" w:hAnsiTheme="minorHAnsi"/>
                <w:b/>
                <w:color w:val="auto"/>
                <w:szCs w:val="18"/>
              </w:rPr>
            </w:pPr>
            <w:r w:rsidRPr="00E016FB">
              <w:rPr>
                <w:rFonts w:asciiTheme="minorHAnsi" w:hAnsiTheme="minorHAnsi"/>
                <w:b/>
                <w:color w:val="auto"/>
                <w:szCs w:val="18"/>
              </w:rPr>
              <w:t xml:space="preserve">Key Improvement </w:t>
            </w:r>
          </w:p>
          <w:p w14:paraId="1A4DF7CD" w14:textId="06D3470F" w:rsidR="00C33533" w:rsidRPr="00E016FB" w:rsidRDefault="00C33533" w:rsidP="00E016FB">
            <w:pPr>
              <w:spacing w:after="0" w:line="240" w:lineRule="auto"/>
              <w:rPr>
                <w:rFonts w:asciiTheme="minorHAnsi" w:hAnsiTheme="minorHAnsi"/>
                <w:b/>
                <w:color w:val="auto"/>
                <w:szCs w:val="18"/>
              </w:rPr>
            </w:pPr>
            <w:r w:rsidRPr="00E016FB">
              <w:rPr>
                <w:rFonts w:asciiTheme="minorHAnsi" w:hAnsiTheme="minorHAnsi"/>
                <w:b/>
                <w:color w:val="auto"/>
                <w:szCs w:val="18"/>
              </w:rPr>
              <w:t>Strategies</w:t>
            </w:r>
          </w:p>
        </w:tc>
      </w:tr>
      <w:tr w:rsidR="00AC32C7" w:rsidRPr="007A28D6" w14:paraId="02139E91" w14:textId="77777777" w:rsidTr="00123E8F">
        <w:trPr>
          <w:trHeight w:val="1272"/>
        </w:trPr>
        <w:tc>
          <w:tcPr>
            <w:tcW w:w="5211" w:type="dxa"/>
            <w:shd w:val="clear" w:color="auto" w:fill="B8CCE4" w:themeFill="accent1" w:themeFillTint="66"/>
          </w:tcPr>
          <w:p w14:paraId="6897B79B" w14:textId="4B46E14E" w:rsidR="00AC32C7" w:rsidRPr="002A7D03" w:rsidRDefault="00AC32C7" w:rsidP="002A7D03">
            <w:pPr>
              <w:pStyle w:val="Table-RowHeading"/>
              <w:rPr>
                <w:rFonts w:asciiTheme="minorHAnsi" w:hAnsiTheme="minorHAnsi"/>
                <w:b/>
                <w:color w:val="auto"/>
              </w:rPr>
            </w:pPr>
            <w:r w:rsidRPr="00E016FB">
              <w:rPr>
                <w:rFonts w:asciiTheme="minorHAnsi" w:hAnsiTheme="minorHAnsi"/>
                <w:b/>
                <w:color w:val="auto"/>
              </w:rPr>
              <w:t>Achievement</w:t>
            </w:r>
            <w:r w:rsidRPr="00E016FB">
              <w:rPr>
                <w:rFonts w:asciiTheme="minorHAnsi" w:hAnsiTheme="minorHAnsi"/>
                <w:b/>
                <w:color w:val="auto"/>
              </w:rPr>
              <w:br/>
            </w:r>
            <w:r w:rsidRPr="00E016FB">
              <w:rPr>
                <w:rFonts w:asciiTheme="minorHAnsi" w:hAnsiTheme="minorHAnsi"/>
                <w:color w:val="auto"/>
              </w:rPr>
              <w:t xml:space="preserve">Achievement refers to both the absolute levels of learning attainment and growth in student learning that schools strive to support. </w:t>
            </w:r>
          </w:p>
          <w:p w14:paraId="1F6B9D63" w14:textId="77777777" w:rsidR="00AC32C7" w:rsidRPr="00E016FB" w:rsidRDefault="00AC32C7" w:rsidP="00AC32C7">
            <w:pPr>
              <w:rPr>
                <w:rFonts w:asciiTheme="minorHAnsi" w:hAnsiTheme="minorHAnsi"/>
                <w:color w:val="auto"/>
                <w:szCs w:val="18"/>
              </w:rPr>
            </w:pPr>
            <w:r w:rsidRPr="00E016FB">
              <w:rPr>
                <w:rFonts w:asciiTheme="minorHAnsi" w:hAnsiTheme="minorHAnsi"/>
                <w:color w:val="auto"/>
                <w:szCs w:val="18"/>
              </w:rPr>
              <w:t xml:space="preserve">While recognising that literacy and numeracy are essential foundations for students’ success, achievement outcomes encompass a broader view of learning, spanning the full range of curriculum domains, as well as students’ co-curricular achievements. </w:t>
            </w:r>
          </w:p>
        </w:tc>
        <w:tc>
          <w:tcPr>
            <w:tcW w:w="1276" w:type="dxa"/>
            <w:shd w:val="clear" w:color="auto" w:fill="B8CCE4" w:themeFill="accent1" w:themeFillTint="66"/>
          </w:tcPr>
          <w:p w14:paraId="0D0F754D" w14:textId="297D3561" w:rsidR="00AC32C7" w:rsidRPr="00E016FB" w:rsidRDefault="00AC32C7" w:rsidP="00AC32C7">
            <w:pPr>
              <w:rPr>
                <w:rFonts w:asciiTheme="minorHAnsi" w:hAnsiTheme="minorHAnsi"/>
                <w:color w:val="auto"/>
                <w:szCs w:val="18"/>
              </w:rPr>
            </w:pPr>
            <w:r w:rsidRPr="00E016FB">
              <w:rPr>
                <w:rFonts w:asciiTheme="minorHAnsi" w:hAnsiTheme="minorHAnsi"/>
                <w:color w:val="auto"/>
                <w:szCs w:val="18"/>
              </w:rPr>
              <w:t>To improve student learning outcomes in literacy with an initial focus on Reading,  Number and Algebra.</w:t>
            </w:r>
          </w:p>
        </w:tc>
        <w:tc>
          <w:tcPr>
            <w:tcW w:w="5103" w:type="dxa"/>
            <w:shd w:val="clear" w:color="auto" w:fill="B8CCE4" w:themeFill="accent1" w:themeFillTint="66"/>
          </w:tcPr>
          <w:p w14:paraId="1328F443" w14:textId="5248BE92" w:rsidR="00AC32C7" w:rsidRPr="00E016FB" w:rsidRDefault="00AC32C7" w:rsidP="00AC32C7">
            <w:pPr>
              <w:pStyle w:val="ESBodyText1"/>
              <w:spacing w:after="0" w:line="240" w:lineRule="auto"/>
              <w:rPr>
                <w:rFonts w:asciiTheme="minorHAnsi" w:hAnsiTheme="minorHAnsi"/>
              </w:rPr>
            </w:pPr>
            <w:r w:rsidRPr="00E016FB">
              <w:rPr>
                <w:rFonts w:asciiTheme="minorHAnsi" w:hAnsiTheme="minorHAnsi"/>
              </w:rPr>
              <w:t>By 2021, 90% of students will achieve 12 month's growth or higher, in Reading, Number and Algebra according to teacher judgements against the Victorian Curriculum Standards, at all year levels F to 6.</w:t>
            </w:r>
          </w:p>
          <w:p w14:paraId="4BC3D436" w14:textId="77777777" w:rsidR="00AC32C7" w:rsidRPr="00E016FB" w:rsidRDefault="00AC32C7" w:rsidP="00AC32C7">
            <w:pPr>
              <w:pStyle w:val="ESBodyText1"/>
              <w:spacing w:after="0" w:line="240" w:lineRule="auto"/>
              <w:rPr>
                <w:rFonts w:asciiTheme="minorHAnsi" w:hAnsiTheme="minorHAnsi"/>
              </w:rPr>
            </w:pPr>
          </w:p>
          <w:p w14:paraId="252F7500" w14:textId="47C2D253" w:rsidR="00AC32C7" w:rsidRPr="00E016FB" w:rsidRDefault="00AC32C7" w:rsidP="00AC32C7">
            <w:pPr>
              <w:pStyle w:val="ESBodyText1"/>
              <w:spacing w:after="0" w:line="240" w:lineRule="auto"/>
              <w:rPr>
                <w:rFonts w:asciiTheme="minorHAnsi" w:hAnsiTheme="minorHAnsi"/>
              </w:rPr>
            </w:pPr>
            <w:r w:rsidRPr="00E016FB">
              <w:rPr>
                <w:rFonts w:asciiTheme="minorHAnsi" w:hAnsiTheme="minorHAnsi"/>
              </w:rPr>
              <w:t>By 2021, at least 25% of students will achieve high growth, and less than 25% will achieve low growth in Reading, according to NAPLAN Relative Growth Year 3 to 5.</w:t>
            </w:r>
          </w:p>
          <w:p w14:paraId="180B9C50" w14:textId="10785A98" w:rsidR="00AC32C7" w:rsidRPr="00E016FB" w:rsidRDefault="00AC32C7" w:rsidP="00AC32C7">
            <w:pPr>
              <w:pStyle w:val="ESBodyText1"/>
              <w:spacing w:after="0" w:line="240" w:lineRule="auto"/>
              <w:rPr>
                <w:rFonts w:asciiTheme="minorHAnsi" w:hAnsiTheme="minorHAnsi"/>
              </w:rPr>
            </w:pPr>
          </w:p>
          <w:p w14:paraId="74382F2A" w14:textId="21A6FDE9" w:rsidR="00AC32C7" w:rsidRPr="00E016FB" w:rsidRDefault="00AC32C7" w:rsidP="00AC32C7">
            <w:pPr>
              <w:pStyle w:val="ESBodyText1"/>
              <w:spacing w:after="0" w:line="240" w:lineRule="auto"/>
              <w:rPr>
                <w:rFonts w:asciiTheme="minorHAnsi" w:hAnsiTheme="minorHAnsi"/>
              </w:rPr>
            </w:pPr>
            <w:r w:rsidRPr="00E016FB">
              <w:rPr>
                <w:rFonts w:asciiTheme="minorHAnsi" w:hAnsiTheme="minorHAnsi"/>
              </w:rPr>
              <w:t>2018</w:t>
            </w:r>
          </w:p>
          <w:p w14:paraId="1E9FE6A4" w14:textId="59258DA8" w:rsidR="00AC32C7" w:rsidRPr="00E016FB" w:rsidRDefault="00AC32C7" w:rsidP="00E016FB">
            <w:pPr>
              <w:pStyle w:val="ESBodyText1"/>
              <w:spacing w:after="0" w:line="240" w:lineRule="auto"/>
              <w:rPr>
                <w:rFonts w:asciiTheme="minorHAnsi" w:hAnsiTheme="minorHAnsi"/>
              </w:rPr>
            </w:pPr>
            <w:r w:rsidRPr="00E016FB">
              <w:rPr>
                <w:rFonts w:asciiTheme="minorHAnsi" w:hAnsiTheme="minorHAnsi"/>
              </w:rPr>
              <w:t>70% of students will achieve 12 month's growth or higher in Reading according to teacher judgements against the Victorian Curriculum Standards.</w:t>
            </w:r>
          </w:p>
        </w:tc>
        <w:tc>
          <w:tcPr>
            <w:tcW w:w="1730" w:type="dxa"/>
            <w:shd w:val="clear" w:color="auto" w:fill="B8CCE4" w:themeFill="accent1" w:themeFillTint="66"/>
          </w:tcPr>
          <w:p w14:paraId="503E07F4" w14:textId="77777777" w:rsidR="00AC32C7" w:rsidRPr="00E016FB" w:rsidRDefault="00AC32C7" w:rsidP="00B42414">
            <w:pPr>
              <w:spacing w:after="0" w:line="240" w:lineRule="auto"/>
              <w:rPr>
                <w:rFonts w:asciiTheme="minorHAnsi" w:hAnsiTheme="minorHAnsi"/>
                <w:color w:val="auto"/>
                <w:szCs w:val="18"/>
              </w:rPr>
            </w:pPr>
          </w:p>
        </w:tc>
        <w:tc>
          <w:tcPr>
            <w:tcW w:w="1843" w:type="dxa"/>
            <w:shd w:val="clear" w:color="auto" w:fill="B8CCE4" w:themeFill="accent1" w:themeFillTint="66"/>
          </w:tcPr>
          <w:p w14:paraId="331714D7" w14:textId="53BBA86B" w:rsidR="00AC32C7" w:rsidRPr="00E016FB" w:rsidRDefault="00C33533" w:rsidP="00AC32C7">
            <w:pPr>
              <w:spacing w:after="0" w:line="240" w:lineRule="auto"/>
              <w:rPr>
                <w:rFonts w:asciiTheme="minorHAnsi" w:hAnsiTheme="minorHAnsi"/>
                <w:color w:val="auto"/>
                <w:szCs w:val="18"/>
              </w:rPr>
            </w:pPr>
            <w:r w:rsidRPr="00E016FB">
              <w:rPr>
                <w:rFonts w:asciiTheme="minorHAnsi" w:hAnsiTheme="minorHAnsi"/>
                <w:color w:val="auto"/>
                <w:szCs w:val="18"/>
              </w:rPr>
              <w:t xml:space="preserve">Develop </w:t>
            </w:r>
            <w:r w:rsidR="00AC32C7" w:rsidRPr="00E016FB">
              <w:rPr>
                <w:rFonts w:asciiTheme="minorHAnsi" w:hAnsiTheme="minorHAnsi"/>
                <w:color w:val="auto"/>
                <w:szCs w:val="18"/>
              </w:rPr>
              <w:t>agreed and consistently implemented Reading</w:t>
            </w:r>
            <w:r w:rsidRPr="00E016FB">
              <w:rPr>
                <w:rFonts w:asciiTheme="minorHAnsi" w:hAnsiTheme="minorHAnsi"/>
                <w:color w:val="auto"/>
                <w:szCs w:val="18"/>
              </w:rPr>
              <w:t>, Number and Algebra</w:t>
            </w:r>
            <w:r w:rsidR="00AC32C7" w:rsidRPr="00E016FB">
              <w:rPr>
                <w:rFonts w:asciiTheme="minorHAnsi" w:hAnsiTheme="minorHAnsi"/>
                <w:color w:val="auto"/>
                <w:szCs w:val="18"/>
              </w:rPr>
              <w:t xml:space="preserve"> Instructional model</w:t>
            </w:r>
            <w:r w:rsidRPr="00E016FB">
              <w:rPr>
                <w:rFonts w:asciiTheme="minorHAnsi" w:hAnsiTheme="minorHAnsi"/>
                <w:color w:val="auto"/>
                <w:szCs w:val="18"/>
              </w:rPr>
              <w:t>s that ensure</w:t>
            </w:r>
            <w:r w:rsidR="00AC32C7" w:rsidRPr="00E016FB">
              <w:rPr>
                <w:rFonts w:asciiTheme="minorHAnsi" w:hAnsiTheme="minorHAnsi"/>
                <w:color w:val="auto"/>
                <w:szCs w:val="18"/>
              </w:rPr>
              <w:t xml:space="preserve"> the individual learning needs of all students are met.</w:t>
            </w:r>
          </w:p>
          <w:p w14:paraId="17874C0F" w14:textId="77777777" w:rsidR="00AC32C7" w:rsidRPr="00E016FB" w:rsidRDefault="00AC32C7" w:rsidP="00AC32C7">
            <w:pPr>
              <w:spacing w:after="0" w:line="240" w:lineRule="auto"/>
              <w:rPr>
                <w:rFonts w:asciiTheme="minorHAnsi" w:hAnsiTheme="minorHAnsi"/>
                <w:color w:val="auto"/>
                <w:szCs w:val="18"/>
              </w:rPr>
            </w:pPr>
          </w:p>
          <w:p w14:paraId="3C7D87A8" w14:textId="77777777" w:rsidR="00AC32C7" w:rsidRPr="00E016FB" w:rsidRDefault="00AC32C7" w:rsidP="00AC32C7">
            <w:pPr>
              <w:spacing w:after="0" w:line="240" w:lineRule="auto"/>
              <w:rPr>
                <w:rFonts w:asciiTheme="minorHAnsi" w:hAnsiTheme="minorHAnsi"/>
                <w:color w:val="auto"/>
                <w:szCs w:val="18"/>
              </w:rPr>
            </w:pPr>
          </w:p>
          <w:p w14:paraId="36CA1851" w14:textId="77777777" w:rsidR="00AC32C7" w:rsidRPr="00E016FB" w:rsidRDefault="00AC32C7" w:rsidP="00AC32C7">
            <w:pPr>
              <w:rPr>
                <w:rFonts w:asciiTheme="minorHAnsi" w:hAnsiTheme="minorHAnsi"/>
                <w:color w:val="auto"/>
                <w:szCs w:val="18"/>
              </w:rPr>
            </w:pPr>
          </w:p>
        </w:tc>
      </w:tr>
      <w:tr w:rsidR="00AC32C7" w:rsidRPr="007A28D6" w14:paraId="2B9AB735" w14:textId="77777777" w:rsidTr="00AC5527">
        <w:trPr>
          <w:trHeight w:val="1293"/>
        </w:trPr>
        <w:tc>
          <w:tcPr>
            <w:tcW w:w="5211" w:type="dxa"/>
            <w:shd w:val="clear" w:color="auto" w:fill="E5DFEC" w:themeFill="accent4" w:themeFillTint="33"/>
          </w:tcPr>
          <w:p w14:paraId="15ED36B5" w14:textId="7108A77A" w:rsidR="00AC32C7" w:rsidRPr="00E016FB" w:rsidRDefault="00AC32C7" w:rsidP="00AC32C7">
            <w:pPr>
              <w:rPr>
                <w:rFonts w:asciiTheme="minorHAnsi" w:hAnsiTheme="minorHAnsi"/>
                <w:color w:val="auto"/>
                <w:szCs w:val="18"/>
              </w:rPr>
            </w:pPr>
            <w:r w:rsidRPr="00E016FB">
              <w:rPr>
                <w:rFonts w:asciiTheme="minorHAnsi" w:hAnsiTheme="minorHAnsi"/>
                <w:b/>
                <w:color w:val="auto"/>
                <w:szCs w:val="18"/>
              </w:rPr>
              <w:t>Engagement</w:t>
            </w:r>
            <w:r w:rsidRPr="00E016FB">
              <w:rPr>
                <w:rFonts w:asciiTheme="minorHAnsi" w:hAnsiTheme="minorHAnsi"/>
                <w:b/>
                <w:color w:val="auto"/>
                <w:szCs w:val="18"/>
              </w:rPr>
              <w:br/>
            </w:r>
            <w:r w:rsidRPr="00E016FB">
              <w:rPr>
                <w:rFonts w:asciiTheme="minorHAnsi" w:hAnsiTheme="minorHAnsi"/>
                <w:color w:val="auto"/>
                <w:szCs w:val="18"/>
              </w:rPr>
              <w:t>Engagement refers to the extent to which students feel connected to and engaged in their learning and wi</w:t>
            </w:r>
            <w:r w:rsidR="00E016FB">
              <w:rPr>
                <w:rFonts w:asciiTheme="minorHAnsi" w:hAnsiTheme="minorHAnsi"/>
                <w:color w:val="auto"/>
                <w:szCs w:val="18"/>
              </w:rPr>
              <w:t xml:space="preserve">th the broader school community. </w:t>
            </w:r>
            <w:r w:rsidRPr="00E016FB">
              <w:rPr>
                <w:rFonts w:asciiTheme="minorHAnsi" w:hAnsiTheme="minorHAnsi"/>
                <w:color w:val="auto"/>
                <w:szCs w:val="18"/>
              </w:rPr>
              <w:t>Engagement spans students’ motivation to learn, as well as their active involvement in learning. Engagement also refers to students engagement as they make critical transitions through school and beyond into further education and work.</w:t>
            </w:r>
          </w:p>
        </w:tc>
        <w:tc>
          <w:tcPr>
            <w:tcW w:w="1276" w:type="dxa"/>
            <w:shd w:val="clear" w:color="auto" w:fill="E5DFEC" w:themeFill="accent4" w:themeFillTint="33"/>
          </w:tcPr>
          <w:p w14:paraId="485880D1" w14:textId="53667A13" w:rsidR="00AC32C7" w:rsidRPr="00E016FB" w:rsidRDefault="00AC32C7" w:rsidP="00AC32C7">
            <w:pPr>
              <w:spacing w:after="0" w:line="240" w:lineRule="auto"/>
              <w:rPr>
                <w:rFonts w:asciiTheme="minorHAnsi" w:eastAsia="Arial Unicode MS" w:hAnsiTheme="minorHAnsi"/>
                <w:color w:val="auto"/>
                <w:szCs w:val="18"/>
              </w:rPr>
            </w:pPr>
            <w:r w:rsidRPr="00E016FB">
              <w:rPr>
                <w:rFonts w:asciiTheme="minorHAnsi" w:hAnsiTheme="minorHAnsi"/>
                <w:color w:val="auto"/>
                <w:szCs w:val="18"/>
              </w:rPr>
              <w:t>To create a positive community perception of the school.</w:t>
            </w:r>
          </w:p>
          <w:p w14:paraId="06529B36" w14:textId="77777777" w:rsidR="00AC32C7" w:rsidRPr="00E016FB" w:rsidRDefault="00AC32C7" w:rsidP="00AC32C7">
            <w:pPr>
              <w:spacing w:after="0" w:line="240" w:lineRule="auto"/>
              <w:rPr>
                <w:rFonts w:asciiTheme="minorHAnsi" w:eastAsia="Arial Unicode MS" w:hAnsiTheme="minorHAnsi"/>
                <w:color w:val="auto"/>
                <w:szCs w:val="18"/>
              </w:rPr>
            </w:pPr>
          </w:p>
          <w:p w14:paraId="3EAF3FD6" w14:textId="77777777" w:rsidR="00AC32C7" w:rsidRPr="00E016FB" w:rsidRDefault="00AC32C7" w:rsidP="00AC32C7">
            <w:pPr>
              <w:spacing w:after="0" w:line="240" w:lineRule="auto"/>
              <w:rPr>
                <w:rFonts w:asciiTheme="minorHAnsi" w:eastAsia="Arial Unicode MS" w:hAnsiTheme="minorHAnsi"/>
                <w:color w:val="auto"/>
                <w:szCs w:val="18"/>
              </w:rPr>
            </w:pPr>
          </w:p>
          <w:p w14:paraId="75A6799D" w14:textId="77777777" w:rsidR="00AC32C7" w:rsidRPr="00E016FB" w:rsidRDefault="00AC32C7" w:rsidP="00AC32C7">
            <w:pPr>
              <w:spacing w:after="0" w:line="240" w:lineRule="auto"/>
              <w:rPr>
                <w:rFonts w:asciiTheme="minorHAnsi" w:eastAsia="Arial Unicode MS" w:hAnsiTheme="minorHAnsi"/>
                <w:color w:val="auto"/>
                <w:szCs w:val="18"/>
              </w:rPr>
            </w:pPr>
          </w:p>
          <w:p w14:paraId="0E94792B" w14:textId="77777777" w:rsidR="00AC32C7" w:rsidRPr="00E016FB" w:rsidRDefault="00AC32C7" w:rsidP="00AC32C7">
            <w:pPr>
              <w:rPr>
                <w:rFonts w:asciiTheme="minorHAnsi" w:eastAsia="Arial Unicode MS" w:hAnsiTheme="minorHAnsi"/>
                <w:color w:val="auto"/>
                <w:szCs w:val="18"/>
              </w:rPr>
            </w:pPr>
          </w:p>
        </w:tc>
        <w:tc>
          <w:tcPr>
            <w:tcW w:w="5103" w:type="dxa"/>
            <w:shd w:val="clear" w:color="auto" w:fill="E5DFEC" w:themeFill="accent4" w:themeFillTint="33"/>
          </w:tcPr>
          <w:p w14:paraId="77A4CAD3" w14:textId="47C5F4D8" w:rsidR="00AC32C7" w:rsidRPr="00E016FB" w:rsidRDefault="00AC32C7" w:rsidP="00AC32C7">
            <w:pPr>
              <w:spacing w:after="0" w:line="240" w:lineRule="auto"/>
              <w:rPr>
                <w:rFonts w:asciiTheme="minorHAnsi" w:hAnsiTheme="minorHAnsi"/>
                <w:color w:val="auto"/>
                <w:szCs w:val="18"/>
              </w:rPr>
            </w:pPr>
            <w:r w:rsidRPr="00E016FB">
              <w:rPr>
                <w:rFonts w:asciiTheme="minorHAnsi" w:hAnsiTheme="minorHAnsi"/>
                <w:color w:val="auto"/>
                <w:szCs w:val="18"/>
              </w:rPr>
              <w:t>By 2021, enrolments will increase from 38 to more than 100 students.</w:t>
            </w:r>
          </w:p>
          <w:p w14:paraId="104EE707" w14:textId="3E01A1E1" w:rsidR="00AC32C7" w:rsidRPr="00E016FB" w:rsidRDefault="00AC32C7" w:rsidP="00AC32C7">
            <w:pPr>
              <w:spacing w:after="0" w:line="240" w:lineRule="auto"/>
              <w:rPr>
                <w:rFonts w:asciiTheme="minorHAnsi" w:hAnsiTheme="minorHAnsi"/>
                <w:color w:val="auto"/>
                <w:szCs w:val="18"/>
              </w:rPr>
            </w:pPr>
          </w:p>
          <w:p w14:paraId="42A918C3" w14:textId="7D43F4DB" w:rsidR="00AC32C7" w:rsidRPr="00E016FB" w:rsidRDefault="00AC32C7" w:rsidP="00AC32C7">
            <w:pPr>
              <w:spacing w:after="0" w:line="240" w:lineRule="auto"/>
              <w:rPr>
                <w:rFonts w:asciiTheme="minorHAnsi" w:hAnsiTheme="minorHAnsi"/>
                <w:color w:val="auto"/>
                <w:szCs w:val="18"/>
              </w:rPr>
            </w:pPr>
            <w:r w:rsidRPr="00E016FB">
              <w:rPr>
                <w:rFonts w:asciiTheme="minorHAnsi" w:hAnsiTheme="minorHAnsi"/>
                <w:color w:val="auto"/>
                <w:szCs w:val="18"/>
              </w:rPr>
              <w:t>By November 2018, 55 students will be enrolled at Le Page Primary.</w:t>
            </w:r>
          </w:p>
          <w:p w14:paraId="4C2765D3" w14:textId="77777777" w:rsidR="00AC32C7" w:rsidRPr="00E016FB" w:rsidRDefault="00AC32C7" w:rsidP="00AC32C7">
            <w:pPr>
              <w:spacing w:after="0" w:line="240" w:lineRule="auto"/>
              <w:rPr>
                <w:rFonts w:asciiTheme="minorHAnsi" w:eastAsia="Arial Unicode MS" w:hAnsiTheme="minorHAnsi"/>
                <w:color w:val="auto"/>
                <w:szCs w:val="18"/>
              </w:rPr>
            </w:pPr>
          </w:p>
          <w:p w14:paraId="2EA2F3DF" w14:textId="54522B8E" w:rsidR="00AC32C7" w:rsidRPr="00E016FB" w:rsidRDefault="00AC32C7" w:rsidP="00E016FB">
            <w:pPr>
              <w:spacing w:after="0" w:line="240" w:lineRule="auto"/>
              <w:rPr>
                <w:rFonts w:asciiTheme="minorHAnsi" w:eastAsia="Arial Unicode MS" w:hAnsiTheme="minorHAnsi"/>
                <w:color w:val="auto"/>
                <w:szCs w:val="18"/>
              </w:rPr>
            </w:pPr>
            <w:r w:rsidRPr="00E016FB">
              <w:rPr>
                <w:rFonts w:asciiTheme="minorHAnsi" w:hAnsiTheme="minorHAnsi"/>
                <w:color w:val="auto"/>
                <w:szCs w:val="18"/>
              </w:rPr>
              <w:t>By 2018, the responses for 'Learner Characteristics and Disposition' from the Attitude to School Survey will be positively endorsed with an overall average at or above 75%.</w:t>
            </w:r>
          </w:p>
        </w:tc>
        <w:tc>
          <w:tcPr>
            <w:tcW w:w="1730" w:type="dxa"/>
            <w:shd w:val="clear" w:color="auto" w:fill="E5DFEC" w:themeFill="accent4" w:themeFillTint="33"/>
          </w:tcPr>
          <w:p w14:paraId="56CA0010" w14:textId="77777777" w:rsidR="00AC32C7" w:rsidRPr="00E016FB" w:rsidRDefault="00AC32C7" w:rsidP="00AC32C7">
            <w:pPr>
              <w:spacing w:after="0" w:line="240" w:lineRule="auto"/>
              <w:rPr>
                <w:rFonts w:asciiTheme="minorHAnsi" w:eastAsia="Arial Unicode MS" w:hAnsiTheme="minorHAnsi"/>
                <w:color w:val="auto"/>
                <w:szCs w:val="18"/>
              </w:rPr>
            </w:pPr>
          </w:p>
        </w:tc>
        <w:tc>
          <w:tcPr>
            <w:tcW w:w="1843" w:type="dxa"/>
            <w:shd w:val="clear" w:color="auto" w:fill="E5DFEC" w:themeFill="accent4" w:themeFillTint="33"/>
          </w:tcPr>
          <w:p w14:paraId="3C727F90" w14:textId="44ACCA88" w:rsidR="00AC32C7" w:rsidRPr="00E016FB" w:rsidRDefault="00AC32C7" w:rsidP="00AC32C7">
            <w:pPr>
              <w:spacing w:after="0" w:line="240" w:lineRule="auto"/>
              <w:rPr>
                <w:rFonts w:asciiTheme="minorHAnsi" w:eastAsia="Arial Unicode MS" w:hAnsiTheme="minorHAnsi"/>
                <w:color w:val="auto"/>
                <w:szCs w:val="18"/>
              </w:rPr>
            </w:pPr>
            <w:r w:rsidRPr="00E016FB">
              <w:rPr>
                <w:rFonts w:asciiTheme="minorHAnsi" w:hAnsiTheme="minorHAnsi"/>
                <w:color w:val="auto"/>
                <w:szCs w:val="18"/>
              </w:rPr>
              <w:t>Promote the school's Vision, Mission and 7 Habits philosophy.</w:t>
            </w:r>
          </w:p>
          <w:p w14:paraId="0F949114" w14:textId="77777777" w:rsidR="00AC32C7" w:rsidRPr="00E016FB" w:rsidRDefault="00AC32C7" w:rsidP="00AC32C7">
            <w:pPr>
              <w:spacing w:after="0" w:line="240" w:lineRule="auto"/>
              <w:rPr>
                <w:rFonts w:asciiTheme="minorHAnsi" w:eastAsia="Arial Unicode MS" w:hAnsiTheme="minorHAnsi"/>
                <w:color w:val="auto"/>
                <w:szCs w:val="18"/>
              </w:rPr>
            </w:pPr>
          </w:p>
          <w:p w14:paraId="518E76F8" w14:textId="77777777" w:rsidR="00AC32C7" w:rsidRPr="00E016FB" w:rsidRDefault="00AC32C7" w:rsidP="00AC32C7">
            <w:pPr>
              <w:spacing w:after="0" w:line="240" w:lineRule="auto"/>
              <w:rPr>
                <w:rFonts w:asciiTheme="minorHAnsi" w:eastAsia="Arial Unicode MS" w:hAnsiTheme="minorHAnsi"/>
                <w:color w:val="auto"/>
                <w:szCs w:val="18"/>
              </w:rPr>
            </w:pPr>
          </w:p>
          <w:p w14:paraId="6176E59A" w14:textId="77777777" w:rsidR="00AC32C7" w:rsidRPr="00E016FB" w:rsidRDefault="00AC32C7" w:rsidP="00AC32C7">
            <w:pPr>
              <w:spacing w:after="0" w:line="240" w:lineRule="auto"/>
              <w:rPr>
                <w:rFonts w:asciiTheme="minorHAnsi" w:eastAsia="Arial Unicode MS" w:hAnsiTheme="minorHAnsi"/>
                <w:color w:val="auto"/>
                <w:szCs w:val="18"/>
              </w:rPr>
            </w:pPr>
          </w:p>
          <w:p w14:paraId="29533929" w14:textId="77777777" w:rsidR="00AC32C7" w:rsidRPr="00E016FB" w:rsidRDefault="00AC32C7" w:rsidP="00AC32C7">
            <w:pPr>
              <w:spacing w:after="0" w:line="240" w:lineRule="auto"/>
              <w:rPr>
                <w:rFonts w:asciiTheme="minorHAnsi" w:eastAsia="Arial Unicode MS" w:hAnsiTheme="minorHAnsi"/>
                <w:color w:val="auto"/>
                <w:szCs w:val="18"/>
              </w:rPr>
            </w:pPr>
          </w:p>
          <w:p w14:paraId="78C4A92A" w14:textId="77777777" w:rsidR="00AC32C7" w:rsidRPr="00E016FB" w:rsidRDefault="00AC32C7" w:rsidP="00AC32C7">
            <w:pPr>
              <w:rPr>
                <w:rFonts w:asciiTheme="minorHAnsi" w:eastAsia="Arial Unicode MS" w:hAnsiTheme="minorHAnsi"/>
                <w:color w:val="auto"/>
                <w:szCs w:val="18"/>
              </w:rPr>
            </w:pPr>
          </w:p>
        </w:tc>
      </w:tr>
      <w:tr w:rsidR="00AC32C7" w:rsidRPr="007A28D6" w14:paraId="620730B9" w14:textId="77777777" w:rsidTr="00123E8F">
        <w:tc>
          <w:tcPr>
            <w:tcW w:w="5211" w:type="dxa"/>
            <w:shd w:val="clear" w:color="auto" w:fill="FBD4B4" w:themeFill="accent6" w:themeFillTint="66"/>
          </w:tcPr>
          <w:p w14:paraId="015E518F" w14:textId="522C1A9C" w:rsidR="00AC32C7" w:rsidRPr="00E016FB" w:rsidRDefault="00AC32C7" w:rsidP="00AC32C7">
            <w:pPr>
              <w:rPr>
                <w:rFonts w:asciiTheme="minorHAnsi" w:hAnsiTheme="minorHAnsi"/>
                <w:color w:val="auto"/>
                <w:szCs w:val="18"/>
              </w:rPr>
            </w:pPr>
            <w:r w:rsidRPr="00E016FB">
              <w:rPr>
                <w:rFonts w:asciiTheme="minorHAnsi" w:hAnsiTheme="minorHAnsi"/>
                <w:b/>
                <w:color w:val="auto"/>
                <w:szCs w:val="18"/>
              </w:rPr>
              <w:t>Wellbeing</w:t>
            </w:r>
            <w:r w:rsidRPr="00E016FB">
              <w:rPr>
                <w:rFonts w:asciiTheme="minorHAnsi" w:hAnsiTheme="minorHAnsi"/>
                <w:b/>
                <w:color w:val="auto"/>
                <w:szCs w:val="18"/>
              </w:rPr>
              <w:br/>
            </w:r>
            <w:r w:rsidRPr="00E016FB">
              <w:rPr>
                <w:rFonts w:asciiTheme="minorHAnsi" w:hAnsiTheme="minorHAnsi"/>
                <w:color w:val="auto"/>
                <w:szCs w:val="18"/>
              </w:rPr>
              <w:t xml:space="preserve">Students’ health, safety and wellbeing are essential to learning and development. An inclusive, safe, orderly and stimulating environment for learning is critical to achieving and sustaining students’ positive learning experiences. </w:t>
            </w:r>
          </w:p>
        </w:tc>
        <w:tc>
          <w:tcPr>
            <w:tcW w:w="1276" w:type="dxa"/>
            <w:shd w:val="clear" w:color="auto" w:fill="FBD4B4" w:themeFill="accent6" w:themeFillTint="66"/>
          </w:tcPr>
          <w:p w14:paraId="7D9F760F" w14:textId="77777777" w:rsidR="00AC32C7" w:rsidRPr="00E016FB" w:rsidRDefault="00AC32C7" w:rsidP="00AC32C7">
            <w:pPr>
              <w:spacing w:after="0" w:line="240" w:lineRule="auto"/>
              <w:rPr>
                <w:rFonts w:asciiTheme="minorHAnsi" w:eastAsia="Arial Unicode MS" w:hAnsiTheme="minorHAnsi"/>
                <w:color w:val="auto"/>
                <w:szCs w:val="18"/>
              </w:rPr>
            </w:pPr>
            <w:r w:rsidRPr="00E016FB">
              <w:rPr>
                <w:rFonts w:asciiTheme="minorHAnsi" w:hAnsiTheme="minorHAnsi"/>
                <w:color w:val="auto"/>
                <w:szCs w:val="18"/>
              </w:rPr>
              <w:t>To create a positive community perception of the school.</w:t>
            </w:r>
          </w:p>
          <w:p w14:paraId="1A6B7A0C" w14:textId="77777777" w:rsidR="00AC32C7" w:rsidRPr="00E016FB" w:rsidRDefault="00AC32C7" w:rsidP="00AC32C7">
            <w:pPr>
              <w:spacing w:after="0" w:line="240" w:lineRule="auto"/>
              <w:rPr>
                <w:rFonts w:asciiTheme="minorHAnsi" w:eastAsia="Arial Unicode MS" w:hAnsiTheme="minorHAnsi"/>
                <w:color w:val="auto"/>
                <w:szCs w:val="18"/>
              </w:rPr>
            </w:pPr>
          </w:p>
        </w:tc>
        <w:tc>
          <w:tcPr>
            <w:tcW w:w="5103" w:type="dxa"/>
            <w:shd w:val="clear" w:color="auto" w:fill="FBD4B4" w:themeFill="accent6" w:themeFillTint="66"/>
          </w:tcPr>
          <w:p w14:paraId="6C1CCFAA" w14:textId="77777777" w:rsidR="00AC32C7" w:rsidRPr="00E016FB" w:rsidRDefault="00AC32C7" w:rsidP="00AC32C7">
            <w:pPr>
              <w:pStyle w:val="ESBodyText1"/>
              <w:spacing w:after="0" w:line="240" w:lineRule="auto"/>
              <w:rPr>
                <w:rFonts w:asciiTheme="minorHAnsi" w:hAnsiTheme="minorHAnsi"/>
              </w:rPr>
            </w:pPr>
            <w:r w:rsidRPr="00E016FB">
              <w:rPr>
                <w:rFonts w:asciiTheme="minorHAnsi" w:hAnsiTheme="minorHAnsi"/>
              </w:rPr>
              <w:t>By 2021, responses from the Attitudes to School Survey will be positively endorsed with an average above 70%.</w:t>
            </w:r>
          </w:p>
          <w:p w14:paraId="2857A252" w14:textId="77777777" w:rsidR="00AC32C7" w:rsidRPr="00E016FB" w:rsidRDefault="00AC32C7" w:rsidP="00AC32C7">
            <w:pPr>
              <w:pStyle w:val="ESBodyText1"/>
              <w:spacing w:after="0" w:line="240" w:lineRule="auto"/>
              <w:rPr>
                <w:rFonts w:asciiTheme="minorHAnsi" w:hAnsiTheme="minorHAnsi"/>
              </w:rPr>
            </w:pPr>
          </w:p>
          <w:p w14:paraId="2835E073" w14:textId="77777777" w:rsidR="00AC32C7" w:rsidRPr="00E016FB" w:rsidRDefault="00AC32C7" w:rsidP="00AC32C7">
            <w:pPr>
              <w:pStyle w:val="ESBodyText1"/>
              <w:spacing w:after="0" w:line="240" w:lineRule="auto"/>
              <w:rPr>
                <w:rFonts w:asciiTheme="minorHAnsi" w:eastAsia="Arial Unicode MS" w:hAnsiTheme="minorHAnsi"/>
              </w:rPr>
            </w:pPr>
          </w:p>
        </w:tc>
        <w:tc>
          <w:tcPr>
            <w:tcW w:w="1730" w:type="dxa"/>
            <w:shd w:val="clear" w:color="auto" w:fill="FBD4B4" w:themeFill="accent6" w:themeFillTint="66"/>
          </w:tcPr>
          <w:p w14:paraId="79254107" w14:textId="77777777" w:rsidR="00AC32C7" w:rsidRPr="00E016FB" w:rsidRDefault="00AC32C7" w:rsidP="00AC32C7">
            <w:pPr>
              <w:spacing w:after="0" w:line="240" w:lineRule="auto"/>
              <w:rPr>
                <w:rFonts w:asciiTheme="minorHAnsi" w:eastAsia="Arial Unicode MS" w:hAnsiTheme="minorHAnsi"/>
                <w:color w:val="auto"/>
                <w:szCs w:val="18"/>
              </w:rPr>
            </w:pPr>
          </w:p>
        </w:tc>
        <w:tc>
          <w:tcPr>
            <w:tcW w:w="1843" w:type="dxa"/>
            <w:shd w:val="clear" w:color="auto" w:fill="FBD4B4" w:themeFill="accent6" w:themeFillTint="66"/>
          </w:tcPr>
          <w:p w14:paraId="35F062B3" w14:textId="2930CDDB" w:rsidR="00AC32C7" w:rsidRPr="00E016FB" w:rsidRDefault="00C33533" w:rsidP="00AC32C7">
            <w:pPr>
              <w:spacing w:after="0" w:line="240" w:lineRule="auto"/>
              <w:rPr>
                <w:rFonts w:asciiTheme="minorHAnsi" w:eastAsia="Arial Unicode MS" w:hAnsiTheme="minorHAnsi"/>
                <w:color w:val="auto"/>
                <w:szCs w:val="18"/>
              </w:rPr>
            </w:pPr>
            <w:r w:rsidRPr="00E016FB">
              <w:rPr>
                <w:rFonts w:asciiTheme="minorHAnsi" w:hAnsiTheme="minorHAnsi"/>
                <w:color w:val="auto"/>
                <w:szCs w:val="18"/>
              </w:rPr>
              <w:t>Students and teachers work together to develop and implement a systematic approach to setting, monitoring and reflecting upon personal goals.</w:t>
            </w:r>
          </w:p>
        </w:tc>
      </w:tr>
      <w:tr w:rsidR="00AC32C7" w:rsidRPr="007A28D6" w14:paraId="65C48B6F" w14:textId="77777777" w:rsidTr="00B051CD">
        <w:trPr>
          <w:trHeight w:val="70"/>
        </w:trPr>
        <w:tc>
          <w:tcPr>
            <w:tcW w:w="5211" w:type="dxa"/>
            <w:vAlign w:val="center"/>
          </w:tcPr>
          <w:p w14:paraId="48E51A93" w14:textId="77777777" w:rsidR="00AC32C7" w:rsidRPr="00E016FB" w:rsidRDefault="00AC32C7" w:rsidP="00AC32C7">
            <w:pPr>
              <w:pStyle w:val="Table-RowHeading"/>
              <w:rPr>
                <w:rFonts w:asciiTheme="minorHAnsi" w:hAnsiTheme="minorHAnsi"/>
                <w:b/>
                <w:color w:val="auto"/>
              </w:rPr>
            </w:pPr>
            <w:r w:rsidRPr="00E016FB">
              <w:rPr>
                <w:rFonts w:asciiTheme="minorHAnsi" w:hAnsiTheme="minorHAnsi"/>
                <w:b/>
                <w:color w:val="auto"/>
              </w:rPr>
              <w:t>Productivity</w:t>
            </w:r>
          </w:p>
          <w:p w14:paraId="4DA5FBE4" w14:textId="77777777" w:rsidR="00AC32C7" w:rsidRDefault="00AC32C7" w:rsidP="00AC32C7">
            <w:pPr>
              <w:pStyle w:val="Table-RowHeading"/>
              <w:rPr>
                <w:rFonts w:asciiTheme="minorHAnsi" w:hAnsiTheme="minorHAnsi"/>
                <w:color w:val="auto"/>
              </w:rPr>
            </w:pPr>
            <w:r w:rsidRPr="00E016FB">
              <w:rPr>
                <w:rFonts w:asciiTheme="minorHAnsi" w:hAnsiTheme="minorHAnsi"/>
                <w:color w:val="auto"/>
              </w:rPr>
              <w:t>Productivity refers to the effective allocation and use of resources, supported by evidence and adapted to the unique contexts of each school.</w:t>
            </w:r>
            <w:r w:rsidR="00E016FB">
              <w:rPr>
                <w:rFonts w:asciiTheme="minorHAnsi" w:hAnsiTheme="minorHAnsi"/>
                <w:color w:val="auto"/>
              </w:rPr>
              <w:t xml:space="preserve"> </w:t>
            </w:r>
            <w:r w:rsidRPr="00E016FB">
              <w:rPr>
                <w:rFonts w:asciiTheme="minorHAnsi" w:hAnsiTheme="minorHAnsi"/>
                <w:color w:val="auto"/>
              </w:rPr>
              <w:t xml:space="preserve">Successful productivity outcomes exist when a school uses its resources – people, time, space, funding, facilities, community expertise, professional learning, class structures, timetables, individual learning plans and facilities – to the best possible effect and in the best possible combination to support improved student outcomes and achieve its goals and targets. </w:t>
            </w:r>
          </w:p>
          <w:p w14:paraId="704DC95B" w14:textId="65000AAA" w:rsidR="00953EE3" w:rsidRPr="00E016FB" w:rsidRDefault="00953EE3" w:rsidP="00AC32C7">
            <w:pPr>
              <w:pStyle w:val="Table-RowHeading"/>
              <w:rPr>
                <w:rFonts w:asciiTheme="minorHAnsi" w:hAnsiTheme="minorHAnsi"/>
                <w:color w:val="auto"/>
              </w:rPr>
            </w:pPr>
          </w:p>
        </w:tc>
        <w:tc>
          <w:tcPr>
            <w:tcW w:w="1276" w:type="dxa"/>
          </w:tcPr>
          <w:p w14:paraId="7F134460" w14:textId="77777777" w:rsidR="00AC32C7" w:rsidRPr="00E016FB" w:rsidRDefault="00AC32C7" w:rsidP="00AC32C7">
            <w:pPr>
              <w:spacing w:after="0" w:line="240" w:lineRule="auto"/>
              <w:rPr>
                <w:rFonts w:asciiTheme="minorHAnsi" w:eastAsia="Arial Unicode MS" w:hAnsiTheme="minorHAnsi"/>
                <w:color w:val="auto"/>
                <w:szCs w:val="18"/>
              </w:rPr>
            </w:pPr>
            <w:r w:rsidRPr="00E016FB">
              <w:rPr>
                <w:rFonts w:asciiTheme="minorHAnsi" w:hAnsiTheme="minorHAnsi"/>
                <w:color w:val="auto"/>
                <w:szCs w:val="18"/>
              </w:rPr>
              <w:t>To create a positive community perception of the school.</w:t>
            </w:r>
          </w:p>
          <w:p w14:paraId="7332A7BC" w14:textId="77777777" w:rsidR="00AC32C7" w:rsidRPr="00E016FB" w:rsidRDefault="00AC32C7" w:rsidP="00AC32C7">
            <w:pPr>
              <w:spacing w:after="0" w:line="240" w:lineRule="auto"/>
              <w:rPr>
                <w:rFonts w:asciiTheme="minorHAnsi" w:eastAsia="Arial Unicode MS" w:hAnsiTheme="minorHAnsi"/>
                <w:color w:val="auto"/>
                <w:szCs w:val="18"/>
              </w:rPr>
            </w:pPr>
          </w:p>
        </w:tc>
        <w:tc>
          <w:tcPr>
            <w:tcW w:w="5103" w:type="dxa"/>
          </w:tcPr>
          <w:p w14:paraId="116C30E8" w14:textId="77777777" w:rsidR="00AC32C7" w:rsidRPr="00E016FB" w:rsidRDefault="00AC32C7" w:rsidP="00AC32C7">
            <w:pPr>
              <w:pStyle w:val="ESBodyText1"/>
              <w:spacing w:after="0" w:line="240" w:lineRule="auto"/>
              <w:rPr>
                <w:rFonts w:asciiTheme="minorHAnsi" w:hAnsiTheme="minorHAnsi"/>
              </w:rPr>
            </w:pPr>
            <w:r w:rsidRPr="00E016FB">
              <w:rPr>
                <w:rFonts w:asciiTheme="minorHAnsi" w:hAnsiTheme="minorHAnsi"/>
              </w:rPr>
              <w:t>By 2021, responses from the Staff Feedback Survey will be positively endorsed with an average above 70%.</w:t>
            </w:r>
          </w:p>
          <w:p w14:paraId="7959C4EA" w14:textId="77777777" w:rsidR="00AC32C7" w:rsidRPr="00E016FB" w:rsidRDefault="00AC32C7" w:rsidP="00AC32C7">
            <w:pPr>
              <w:spacing w:after="0" w:line="240" w:lineRule="auto"/>
              <w:rPr>
                <w:rFonts w:asciiTheme="minorHAnsi" w:eastAsia="Arial Unicode MS" w:hAnsiTheme="minorHAnsi"/>
                <w:color w:val="auto"/>
                <w:szCs w:val="18"/>
              </w:rPr>
            </w:pPr>
          </w:p>
        </w:tc>
        <w:tc>
          <w:tcPr>
            <w:tcW w:w="1730" w:type="dxa"/>
          </w:tcPr>
          <w:p w14:paraId="21A52904" w14:textId="77777777" w:rsidR="00AC32C7" w:rsidRPr="00E016FB" w:rsidRDefault="00AC32C7" w:rsidP="00AC32C7">
            <w:pPr>
              <w:spacing w:after="0" w:line="240" w:lineRule="auto"/>
              <w:rPr>
                <w:rFonts w:asciiTheme="minorHAnsi" w:eastAsia="Arial Unicode MS" w:hAnsiTheme="minorHAnsi"/>
                <w:color w:val="auto"/>
                <w:szCs w:val="18"/>
              </w:rPr>
            </w:pPr>
          </w:p>
        </w:tc>
        <w:tc>
          <w:tcPr>
            <w:tcW w:w="1843" w:type="dxa"/>
          </w:tcPr>
          <w:p w14:paraId="03E43B53" w14:textId="180AA7D0" w:rsidR="00AC32C7" w:rsidRPr="002A7D03" w:rsidRDefault="00AC32C7" w:rsidP="00AC32C7">
            <w:pPr>
              <w:spacing w:after="0" w:line="240" w:lineRule="auto"/>
              <w:rPr>
                <w:rFonts w:asciiTheme="minorHAnsi" w:eastAsia="Arial Unicode MS" w:hAnsiTheme="minorHAnsi"/>
                <w:color w:val="E36C0A" w:themeColor="accent6" w:themeShade="BF"/>
                <w:szCs w:val="18"/>
              </w:rPr>
            </w:pPr>
            <w:r w:rsidRPr="002A7D03">
              <w:rPr>
                <w:rFonts w:asciiTheme="minorHAnsi" w:hAnsiTheme="minorHAnsi"/>
                <w:color w:val="E36C0A" w:themeColor="accent6" w:themeShade="BF"/>
                <w:szCs w:val="18"/>
              </w:rPr>
              <w:t>Promote the school's Vision, Mission and 7 Habits philosophy.</w:t>
            </w:r>
          </w:p>
        </w:tc>
      </w:tr>
    </w:tbl>
    <w:p w14:paraId="3CB615D2" w14:textId="148B952C" w:rsidR="000A1906" w:rsidRPr="00B42414" w:rsidRDefault="000A1906" w:rsidP="00360E19">
      <w:pPr>
        <w:pStyle w:val="Heading2"/>
        <w:spacing w:before="0" w:after="0"/>
        <w:rPr>
          <w:rFonts w:asciiTheme="minorHAnsi" w:hAnsiTheme="minorHAnsi"/>
          <w:b/>
          <w:color w:val="009900"/>
        </w:rPr>
      </w:pPr>
    </w:p>
    <w:tbl>
      <w:tblPr>
        <w:tblW w:w="15168" w:type="dxa"/>
        <w:tblInd w:w="-43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1390"/>
        <w:gridCol w:w="567"/>
        <w:gridCol w:w="2977"/>
        <w:gridCol w:w="10234"/>
      </w:tblGrid>
      <w:tr w:rsidR="00360E19" w:rsidRPr="004A78D7" w14:paraId="52F0546C" w14:textId="77777777" w:rsidTr="00AC5527">
        <w:trPr>
          <w:trHeight w:val="372"/>
        </w:trPr>
        <w:tc>
          <w:tcPr>
            <w:tcW w:w="15168" w:type="dxa"/>
            <w:gridSpan w:val="4"/>
            <w:shd w:val="clear" w:color="auto" w:fill="B8CCE4" w:themeFill="accent1" w:themeFillTint="66"/>
            <w:tcMar>
              <w:top w:w="20" w:type="dxa"/>
              <w:bottom w:w="20" w:type="dxa"/>
            </w:tcMar>
          </w:tcPr>
          <w:p w14:paraId="71B54A4D" w14:textId="7BFA13B8" w:rsidR="00360E19" w:rsidRPr="00360E19" w:rsidRDefault="00360E19" w:rsidP="002F18AF">
            <w:pPr>
              <w:pStyle w:val="Table-RowHeading"/>
              <w:spacing w:line="220" w:lineRule="atLeast"/>
              <w:rPr>
                <w:rFonts w:asciiTheme="minorHAnsi" w:hAnsiTheme="minorHAnsi"/>
                <w:b/>
                <w:color w:val="auto"/>
                <w:sz w:val="24"/>
                <w:szCs w:val="24"/>
              </w:rPr>
            </w:pPr>
            <w:r w:rsidRPr="00360E19">
              <w:rPr>
                <w:rFonts w:asciiTheme="minorHAnsi" w:hAnsiTheme="minorHAnsi"/>
                <w:b/>
                <w:color w:val="auto"/>
                <w:sz w:val="24"/>
                <w:szCs w:val="24"/>
              </w:rPr>
              <w:lastRenderedPageBreak/>
              <w:t>School Strategic Plan 2014- 2017: Indicative Planner</w:t>
            </w:r>
          </w:p>
        </w:tc>
      </w:tr>
      <w:tr w:rsidR="004A78D7" w:rsidRPr="004A78D7" w14:paraId="4267D7A6" w14:textId="77777777" w:rsidTr="001F1D80">
        <w:trPr>
          <w:trHeight w:val="146"/>
        </w:trPr>
        <w:tc>
          <w:tcPr>
            <w:tcW w:w="1957" w:type="dxa"/>
            <w:gridSpan w:val="2"/>
            <w:shd w:val="clear" w:color="auto" w:fill="B8CCE4" w:themeFill="accent1" w:themeFillTint="66"/>
            <w:tcMar>
              <w:top w:w="20" w:type="dxa"/>
              <w:bottom w:w="20" w:type="dxa"/>
            </w:tcMar>
          </w:tcPr>
          <w:p w14:paraId="25051B24" w14:textId="2B72078F" w:rsidR="003A5983" w:rsidRPr="001F1D80" w:rsidRDefault="001F1D80" w:rsidP="00AC5527">
            <w:pPr>
              <w:spacing w:after="0" w:line="240" w:lineRule="auto"/>
              <w:rPr>
                <w:rFonts w:asciiTheme="minorHAnsi" w:hAnsiTheme="minorHAnsi"/>
                <w:b/>
                <w:color w:val="auto"/>
                <w:sz w:val="16"/>
                <w:szCs w:val="16"/>
              </w:rPr>
            </w:pPr>
            <w:r>
              <w:rPr>
                <w:rFonts w:asciiTheme="minorHAnsi" w:hAnsiTheme="minorHAnsi"/>
                <w:b/>
                <w:color w:val="auto"/>
                <w:sz w:val="16"/>
                <w:szCs w:val="16"/>
              </w:rPr>
              <w:t>KIS</w:t>
            </w:r>
          </w:p>
        </w:tc>
        <w:tc>
          <w:tcPr>
            <w:tcW w:w="2977" w:type="dxa"/>
            <w:shd w:val="clear" w:color="auto" w:fill="B8CCE4" w:themeFill="accent1" w:themeFillTint="66"/>
            <w:tcMar>
              <w:top w:w="20" w:type="dxa"/>
              <w:bottom w:w="20" w:type="dxa"/>
            </w:tcMar>
          </w:tcPr>
          <w:p w14:paraId="4FEF0AFF" w14:textId="77777777" w:rsidR="003A5983" w:rsidRPr="001F1D80" w:rsidRDefault="003A5983" w:rsidP="00AC5527">
            <w:pPr>
              <w:pStyle w:val="Table-RowHeading"/>
              <w:rPr>
                <w:rFonts w:asciiTheme="minorHAnsi" w:hAnsiTheme="minorHAnsi"/>
                <w:b/>
                <w:color w:val="auto"/>
                <w:sz w:val="16"/>
                <w:szCs w:val="16"/>
              </w:rPr>
            </w:pPr>
            <w:r w:rsidRPr="001F1D80">
              <w:rPr>
                <w:rFonts w:asciiTheme="minorHAnsi" w:hAnsiTheme="minorHAnsi"/>
                <w:b/>
                <w:color w:val="auto"/>
                <w:sz w:val="16"/>
                <w:szCs w:val="16"/>
              </w:rPr>
              <w:t>Actions</w:t>
            </w:r>
          </w:p>
        </w:tc>
        <w:tc>
          <w:tcPr>
            <w:tcW w:w="10234" w:type="dxa"/>
            <w:shd w:val="clear" w:color="auto" w:fill="B8CCE4" w:themeFill="accent1" w:themeFillTint="66"/>
            <w:tcMar>
              <w:top w:w="20" w:type="dxa"/>
              <w:bottom w:w="20" w:type="dxa"/>
            </w:tcMar>
          </w:tcPr>
          <w:p w14:paraId="2085A717" w14:textId="77777777" w:rsidR="003A5983" w:rsidRPr="001F1D80" w:rsidRDefault="003A5983" w:rsidP="00AC5527">
            <w:pPr>
              <w:pStyle w:val="Table-RowHeading"/>
              <w:rPr>
                <w:rFonts w:asciiTheme="minorHAnsi" w:hAnsiTheme="minorHAnsi"/>
                <w:b/>
                <w:color w:val="auto"/>
                <w:sz w:val="16"/>
                <w:szCs w:val="16"/>
              </w:rPr>
            </w:pPr>
            <w:r w:rsidRPr="001F1D80">
              <w:rPr>
                <w:rFonts w:asciiTheme="minorHAnsi" w:hAnsiTheme="minorHAnsi"/>
                <w:b/>
                <w:color w:val="auto"/>
                <w:sz w:val="16"/>
                <w:szCs w:val="16"/>
              </w:rPr>
              <w:t>Achievement Milestone</w:t>
            </w:r>
          </w:p>
        </w:tc>
      </w:tr>
      <w:tr w:rsidR="004A78D7" w:rsidRPr="004A78D7" w14:paraId="5C05C640" w14:textId="77777777" w:rsidTr="001F1D80">
        <w:tc>
          <w:tcPr>
            <w:tcW w:w="1390" w:type="dxa"/>
            <w:vMerge w:val="restart"/>
            <w:shd w:val="clear" w:color="auto" w:fill="B8CCE4" w:themeFill="accent1" w:themeFillTint="66"/>
            <w:tcMar>
              <w:top w:w="20" w:type="dxa"/>
              <w:bottom w:w="20" w:type="dxa"/>
            </w:tcMar>
          </w:tcPr>
          <w:p w14:paraId="59BC3C46" w14:textId="77777777" w:rsidR="002A7D03" w:rsidRPr="001F1D80" w:rsidRDefault="000A1906" w:rsidP="002A7D03">
            <w:pPr>
              <w:spacing w:after="0" w:line="240" w:lineRule="auto"/>
              <w:rPr>
                <w:rFonts w:asciiTheme="minorHAnsi" w:hAnsiTheme="minorHAnsi" w:cs="Arial"/>
                <w:b/>
                <w:color w:val="auto"/>
                <w:sz w:val="16"/>
                <w:szCs w:val="16"/>
              </w:rPr>
            </w:pPr>
            <w:r w:rsidRPr="001F1D80">
              <w:rPr>
                <w:rFonts w:asciiTheme="minorHAnsi" w:hAnsiTheme="minorHAnsi" w:cs="Arial"/>
                <w:b/>
                <w:color w:val="auto"/>
                <w:sz w:val="16"/>
                <w:szCs w:val="16"/>
              </w:rPr>
              <w:t>Achievement</w:t>
            </w:r>
          </w:p>
          <w:p w14:paraId="7CACCB2C" w14:textId="59D0F891" w:rsidR="002A7D03" w:rsidRPr="001F1D80" w:rsidRDefault="002A7D03" w:rsidP="00A131FF">
            <w:pPr>
              <w:spacing w:after="0" w:line="240" w:lineRule="auto"/>
              <w:rPr>
                <w:rFonts w:asciiTheme="minorHAnsi" w:hAnsiTheme="minorHAnsi" w:cs="Arial"/>
                <w:b/>
                <w:color w:val="auto"/>
                <w:sz w:val="16"/>
                <w:szCs w:val="16"/>
              </w:rPr>
            </w:pPr>
            <w:r w:rsidRPr="001F1D80">
              <w:rPr>
                <w:rFonts w:asciiTheme="minorHAnsi" w:hAnsiTheme="minorHAnsi"/>
                <w:color w:val="auto"/>
                <w:sz w:val="16"/>
                <w:szCs w:val="16"/>
              </w:rPr>
              <w:t>Develop agreed and consistently implemented Reading, Number and Algebra Instructional models that ensure the individual learning needs of all students are met.</w:t>
            </w:r>
          </w:p>
        </w:tc>
        <w:tc>
          <w:tcPr>
            <w:tcW w:w="567" w:type="dxa"/>
            <w:shd w:val="clear" w:color="auto" w:fill="B8CCE4" w:themeFill="accent1" w:themeFillTint="66"/>
            <w:tcMar>
              <w:top w:w="20" w:type="dxa"/>
              <w:bottom w:w="20" w:type="dxa"/>
            </w:tcMar>
          </w:tcPr>
          <w:p w14:paraId="39F58B7A" w14:textId="77777777" w:rsidR="00CD4D01" w:rsidRPr="001F1D80" w:rsidRDefault="00CD4D01" w:rsidP="00CD4D01">
            <w:pPr>
              <w:spacing w:after="0"/>
              <w:jc w:val="center"/>
              <w:rPr>
                <w:rFonts w:asciiTheme="minorHAnsi" w:hAnsiTheme="minorHAnsi" w:cs="Arial"/>
                <w:color w:val="auto"/>
                <w:sz w:val="16"/>
                <w:szCs w:val="16"/>
              </w:rPr>
            </w:pPr>
            <w:r w:rsidRPr="001F1D80">
              <w:rPr>
                <w:rFonts w:asciiTheme="minorHAnsi" w:hAnsiTheme="minorHAnsi" w:cs="Arial"/>
                <w:color w:val="auto"/>
                <w:sz w:val="16"/>
                <w:szCs w:val="16"/>
              </w:rPr>
              <w:t>Year</w:t>
            </w:r>
          </w:p>
          <w:p w14:paraId="0BFB61C1" w14:textId="5C26075E" w:rsidR="000A1906" w:rsidRPr="001F1D80" w:rsidRDefault="00CD4D01" w:rsidP="00CD4D01">
            <w:pPr>
              <w:spacing w:after="0"/>
              <w:jc w:val="center"/>
              <w:rPr>
                <w:rFonts w:asciiTheme="minorHAnsi" w:hAnsiTheme="minorHAnsi" w:cs="Arial"/>
                <w:color w:val="auto"/>
                <w:sz w:val="16"/>
                <w:szCs w:val="16"/>
              </w:rPr>
            </w:pPr>
            <w:r w:rsidRPr="001F1D80">
              <w:rPr>
                <w:rFonts w:asciiTheme="minorHAnsi" w:hAnsiTheme="minorHAnsi" w:cs="Arial"/>
                <w:color w:val="auto"/>
                <w:sz w:val="16"/>
                <w:szCs w:val="16"/>
              </w:rPr>
              <w:t>1</w:t>
            </w:r>
          </w:p>
        </w:tc>
        <w:tc>
          <w:tcPr>
            <w:tcW w:w="2977" w:type="dxa"/>
            <w:shd w:val="clear" w:color="auto" w:fill="B8CCE4" w:themeFill="accent1" w:themeFillTint="66"/>
            <w:tcMar>
              <w:top w:w="20" w:type="dxa"/>
              <w:bottom w:w="20" w:type="dxa"/>
            </w:tcMar>
          </w:tcPr>
          <w:p w14:paraId="7C842B7D" w14:textId="0B16D801" w:rsidR="00974DB0" w:rsidRPr="001F1D80" w:rsidRDefault="005F42F4" w:rsidP="004A78D7">
            <w:pPr>
              <w:pStyle w:val="ESBodyText2"/>
              <w:spacing w:after="0" w:line="0" w:lineRule="atLeast"/>
              <w:rPr>
                <w:rFonts w:asciiTheme="minorHAnsi" w:hAnsiTheme="minorHAnsi"/>
                <w:sz w:val="16"/>
                <w:szCs w:val="16"/>
              </w:rPr>
            </w:pPr>
            <w:r w:rsidRPr="001F1D80">
              <w:rPr>
                <w:rFonts w:asciiTheme="minorHAnsi" w:hAnsiTheme="minorHAnsi"/>
                <w:sz w:val="16"/>
                <w:szCs w:val="16"/>
              </w:rPr>
              <w:t>Develop te</w:t>
            </w:r>
            <w:r w:rsidR="004A78D7" w:rsidRPr="001F1D80">
              <w:rPr>
                <w:rFonts w:asciiTheme="minorHAnsi" w:hAnsiTheme="minorHAnsi"/>
                <w:sz w:val="16"/>
                <w:szCs w:val="16"/>
              </w:rPr>
              <w:t>acher knowledge and capacity to a</w:t>
            </w:r>
            <w:r w:rsidRPr="001F1D80">
              <w:rPr>
                <w:rFonts w:asciiTheme="minorHAnsi" w:hAnsiTheme="minorHAnsi"/>
                <w:sz w:val="16"/>
                <w:szCs w:val="16"/>
              </w:rPr>
              <w:t>nalyse and use student data to plan for effective teaching in Reading</w:t>
            </w:r>
          </w:p>
          <w:p w14:paraId="140A9909" w14:textId="77777777" w:rsidR="004A78D7" w:rsidRPr="001F1D80" w:rsidRDefault="004A78D7" w:rsidP="00974DB0">
            <w:pPr>
              <w:pStyle w:val="ESBodyText2"/>
              <w:spacing w:after="0" w:line="0" w:lineRule="atLeast"/>
              <w:rPr>
                <w:rFonts w:asciiTheme="minorHAnsi" w:hAnsiTheme="minorHAnsi"/>
                <w:sz w:val="16"/>
                <w:szCs w:val="16"/>
              </w:rPr>
            </w:pPr>
          </w:p>
          <w:p w14:paraId="3374DBA6" w14:textId="6B7ECE37" w:rsidR="00974DB0" w:rsidRPr="001F1D80" w:rsidRDefault="004A78D7" w:rsidP="00974DB0">
            <w:pPr>
              <w:pStyle w:val="ESBodyText2"/>
              <w:spacing w:after="0" w:line="0" w:lineRule="atLeast"/>
              <w:rPr>
                <w:rFonts w:asciiTheme="minorHAnsi" w:hAnsiTheme="minorHAnsi"/>
                <w:b/>
                <w:sz w:val="16"/>
                <w:szCs w:val="16"/>
              </w:rPr>
            </w:pPr>
            <w:r w:rsidRPr="001F1D80">
              <w:rPr>
                <w:rFonts w:asciiTheme="minorHAnsi" w:hAnsiTheme="minorHAnsi"/>
                <w:sz w:val="16"/>
                <w:szCs w:val="16"/>
              </w:rPr>
              <w:t xml:space="preserve">Develop teacher knowledge and capacity to </w:t>
            </w:r>
            <w:r w:rsidR="005F42F4" w:rsidRPr="001F1D80">
              <w:rPr>
                <w:rFonts w:asciiTheme="minorHAnsi" w:hAnsiTheme="minorHAnsi"/>
                <w:sz w:val="16"/>
                <w:szCs w:val="16"/>
              </w:rPr>
              <w:t>an</w:t>
            </w:r>
            <w:r w:rsidRPr="001F1D80">
              <w:rPr>
                <w:rFonts w:asciiTheme="minorHAnsi" w:hAnsiTheme="minorHAnsi"/>
                <w:sz w:val="16"/>
                <w:szCs w:val="16"/>
              </w:rPr>
              <w:t>alyse and use student data</w:t>
            </w:r>
            <w:r w:rsidR="005F42F4" w:rsidRPr="001F1D80">
              <w:rPr>
                <w:rFonts w:asciiTheme="minorHAnsi" w:hAnsiTheme="minorHAnsi"/>
                <w:sz w:val="16"/>
                <w:szCs w:val="16"/>
              </w:rPr>
              <w:t xml:space="preserve"> for and implement differentiated teaching practices in Reading</w:t>
            </w:r>
          </w:p>
          <w:p w14:paraId="5BCB9C20" w14:textId="2EB5665B" w:rsidR="000A1906" w:rsidRPr="001F1D80" w:rsidRDefault="000A1906" w:rsidP="00974DB0">
            <w:pPr>
              <w:pStyle w:val="ESBodyText2"/>
              <w:spacing w:after="0" w:line="0" w:lineRule="atLeast"/>
              <w:rPr>
                <w:rFonts w:asciiTheme="minorHAnsi" w:hAnsiTheme="minorHAnsi"/>
                <w:sz w:val="16"/>
                <w:szCs w:val="16"/>
              </w:rPr>
            </w:pPr>
          </w:p>
        </w:tc>
        <w:tc>
          <w:tcPr>
            <w:tcW w:w="10234" w:type="dxa"/>
            <w:shd w:val="clear" w:color="auto" w:fill="B8CCE4" w:themeFill="accent1" w:themeFillTint="66"/>
            <w:tcMar>
              <w:top w:w="20" w:type="dxa"/>
              <w:bottom w:w="20" w:type="dxa"/>
            </w:tcMar>
          </w:tcPr>
          <w:p w14:paraId="38FCD36D" w14:textId="77777777" w:rsidR="004A78D7" w:rsidRPr="001F1D80" w:rsidRDefault="005F42F4" w:rsidP="005F42F4">
            <w:pPr>
              <w:spacing w:after="0" w:line="240" w:lineRule="auto"/>
              <w:rPr>
                <w:rFonts w:asciiTheme="minorHAnsi" w:hAnsiTheme="minorHAnsi"/>
                <w:color w:val="auto"/>
                <w:sz w:val="16"/>
                <w:szCs w:val="16"/>
              </w:rPr>
            </w:pPr>
            <w:r w:rsidRPr="001F1D80">
              <w:rPr>
                <w:rFonts w:asciiTheme="minorHAnsi" w:hAnsiTheme="minorHAnsi"/>
                <w:color w:val="auto"/>
                <w:sz w:val="16"/>
                <w:szCs w:val="16"/>
              </w:rPr>
              <w:t>Teachers attend 100% of weekly PLT planning and professional learning workshops at Parktone and Le Page. During workshops teachers will model to and observe PLT colleagues demonstrating how they planned lessons and how they will teach lessons, which include key elements of the Reading Instructional mode</w:t>
            </w:r>
            <w:r w:rsidR="004A78D7" w:rsidRPr="001F1D80">
              <w:rPr>
                <w:rFonts w:asciiTheme="minorHAnsi" w:hAnsiTheme="minorHAnsi"/>
                <w:color w:val="auto"/>
                <w:sz w:val="16"/>
                <w:szCs w:val="16"/>
              </w:rPr>
              <w:t>l.</w:t>
            </w:r>
          </w:p>
          <w:p w14:paraId="53FB9488" w14:textId="77777777" w:rsidR="004A78D7" w:rsidRPr="001F1D80" w:rsidRDefault="004A78D7" w:rsidP="005F42F4">
            <w:pPr>
              <w:spacing w:after="0" w:line="240" w:lineRule="auto"/>
              <w:rPr>
                <w:rFonts w:asciiTheme="minorHAnsi" w:hAnsiTheme="minorHAnsi"/>
                <w:color w:val="auto"/>
                <w:sz w:val="16"/>
                <w:szCs w:val="16"/>
              </w:rPr>
            </w:pPr>
          </w:p>
          <w:p w14:paraId="68BBFDBB" w14:textId="77777777" w:rsidR="004A78D7" w:rsidRPr="001F1D80" w:rsidRDefault="005F42F4" w:rsidP="005F42F4">
            <w:pPr>
              <w:spacing w:after="0" w:line="240" w:lineRule="auto"/>
              <w:rPr>
                <w:rFonts w:asciiTheme="minorHAnsi" w:hAnsiTheme="minorHAnsi"/>
                <w:color w:val="auto"/>
                <w:sz w:val="16"/>
                <w:szCs w:val="16"/>
              </w:rPr>
            </w:pPr>
            <w:r w:rsidRPr="001F1D80">
              <w:rPr>
                <w:rFonts w:asciiTheme="minorHAnsi" w:hAnsiTheme="minorHAnsi"/>
                <w:color w:val="auto"/>
                <w:sz w:val="16"/>
                <w:szCs w:val="16"/>
              </w:rPr>
              <w:t>Professional development activities and programs at a network level will be attended by the Literacy Coordinator and teachers.</w:t>
            </w:r>
          </w:p>
          <w:p w14:paraId="757DF7E6" w14:textId="77777777" w:rsidR="004A78D7" w:rsidRPr="001F1D80" w:rsidRDefault="004A78D7" w:rsidP="005F42F4">
            <w:pPr>
              <w:spacing w:after="0" w:line="240" w:lineRule="auto"/>
              <w:rPr>
                <w:rFonts w:asciiTheme="minorHAnsi" w:hAnsiTheme="minorHAnsi"/>
                <w:color w:val="auto"/>
                <w:sz w:val="16"/>
                <w:szCs w:val="16"/>
              </w:rPr>
            </w:pPr>
          </w:p>
          <w:p w14:paraId="20329F56" w14:textId="77777777" w:rsidR="000371B7" w:rsidRPr="001F1D80" w:rsidRDefault="00974DB0" w:rsidP="000371B7">
            <w:pPr>
              <w:spacing w:after="0" w:line="240" w:lineRule="auto"/>
              <w:rPr>
                <w:rFonts w:asciiTheme="minorHAnsi" w:hAnsiTheme="minorHAnsi"/>
                <w:color w:val="auto"/>
                <w:sz w:val="16"/>
                <w:szCs w:val="16"/>
              </w:rPr>
            </w:pPr>
            <w:r w:rsidRPr="001F1D80">
              <w:rPr>
                <w:rFonts w:asciiTheme="minorHAnsi" w:hAnsiTheme="minorHAnsi"/>
                <w:color w:val="auto"/>
                <w:sz w:val="16"/>
                <w:szCs w:val="16"/>
              </w:rPr>
              <w:t>All teachers meet fortnightly, with the Teaching and Learning Coordinator and principal to consolidate Reading Instructional model understandings and practices. Meetings will be held on a rotational basis through each of the classrooms.</w:t>
            </w:r>
            <w:r w:rsidR="000371B7" w:rsidRPr="001F1D80">
              <w:rPr>
                <w:rFonts w:asciiTheme="minorHAnsi" w:hAnsiTheme="minorHAnsi"/>
                <w:color w:val="auto"/>
                <w:sz w:val="16"/>
                <w:szCs w:val="16"/>
              </w:rPr>
              <w:t xml:space="preserve"> </w:t>
            </w:r>
          </w:p>
          <w:p w14:paraId="0B0FD488" w14:textId="77777777" w:rsidR="000371B7" w:rsidRPr="001F1D80" w:rsidRDefault="000371B7" w:rsidP="000371B7">
            <w:pPr>
              <w:spacing w:after="0" w:line="240" w:lineRule="auto"/>
              <w:rPr>
                <w:rFonts w:asciiTheme="minorHAnsi" w:hAnsiTheme="minorHAnsi"/>
                <w:color w:val="auto"/>
                <w:sz w:val="16"/>
                <w:szCs w:val="16"/>
              </w:rPr>
            </w:pPr>
          </w:p>
          <w:p w14:paraId="4F8A3D7A" w14:textId="03B5AACC" w:rsidR="000371B7" w:rsidRPr="001F1D80" w:rsidRDefault="000371B7" w:rsidP="000371B7">
            <w:pPr>
              <w:spacing w:after="0" w:line="240" w:lineRule="auto"/>
              <w:rPr>
                <w:rFonts w:asciiTheme="minorHAnsi" w:hAnsiTheme="minorHAnsi"/>
                <w:color w:val="auto"/>
                <w:sz w:val="16"/>
                <w:szCs w:val="16"/>
              </w:rPr>
            </w:pPr>
            <w:r w:rsidRPr="001F1D80">
              <w:rPr>
                <w:rFonts w:asciiTheme="minorHAnsi" w:hAnsiTheme="minorHAnsi"/>
                <w:color w:val="auto"/>
                <w:sz w:val="16"/>
                <w:szCs w:val="16"/>
              </w:rPr>
              <w:t>The Teaching and Learning Coordinator will observe and provide feedback to teachers on their capacity to effectively practice the Reading Instructional model in week 2 of each term. The TLC will observe teachers again in week 3 of each term, to identify how the previous week's feedback has been incorporated to build teacher capacity to teach Reading. The Principal will observe and provide feedback to teachers on their capacity to effectively practice the Reading Instructional model in week 7 of each term. Teachers will be observed and provided feedback on how they:</w:t>
            </w:r>
            <w:r w:rsidR="00355547" w:rsidRPr="001F1D80">
              <w:rPr>
                <w:rFonts w:asciiTheme="minorHAnsi" w:hAnsiTheme="minorHAnsi"/>
                <w:color w:val="auto"/>
                <w:sz w:val="16"/>
                <w:szCs w:val="16"/>
              </w:rPr>
              <w:t xml:space="preserve"> </w:t>
            </w:r>
            <w:r w:rsidRPr="001F1D80">
              <w:rPr>
                <w:rFonts w:asciiTheme="minorHAnsi" w:hAnsiTheme="minorHAnsi"/>
                <w:color w:val="auto"/>
                <w:sz w:val="16"/>
                <w:szCs w:val="16"/>
              </w:rPr>
              <w:t>Display and articulate the lesson learning intentions to the students</w:t>
            </w:r>
            <w:r w:rsidR="00355547" w:rsidRPr="001F1D80">
              <w:rPr>
                <w:rFonts w:asciiTheme="minorHAnsi" w:hAnsiTheme="minorHAnsi"/>
                <w:color w:val="auto"/>
                <w:sz w:val="16"/>
                <w:szCs w:val="16"/>
              </w:rPr>
              <w:t xml:space="preserve">; </w:t>
            </w:r>
            <w:r w:rsidRPr="001F1D80">
              <w:rPr>
                <w:rFonts w:asciiTheme="minorHAnsi" w:hAnsiTheme="minorHAnsi"/>
                <w:color w:val="auto"/>
                <w:sz w:val="16"/>
                <w:szCs w:val="16"/>
              </w:rPr>
              <w:t>Manage the whole-sma</w:t>
            </w:r>
            <w:r w:rsidR="00355547" w:rsidRPr="001F1D80">
              <w:rPr>
                <w:rFonts w:asciiTheme="minorHAnsi" w:hAnsiTheme="minorHAnsi"/>
                <w:color w:val="auto"/>
                <w:sz w:val="16"/>
                <w:szCs w:val="16"/>
              </w:rPr>
              <w:t xml:space="preserve">ll-whole structure of the lesson; </w:t>
            </w:r>
            <w:r w:rsidRPr="001F1D80">
              <w:rPr>
                <w:rFonts w:asciiTheme="minorHAnsi" w:hAnsiTheme="minorHAnsi"/>
                <w:color w:val="auto"/>
                <w:sz w:val="16"/>
                <w:szCs w:val="16"/>
              </w:rPr>
              <w:t>Practice read to, shared reading, guided reading &amp; reciprocal teaching</w:t>
            </w:r>
            <w:r w:rsidR="00355547" w:rsidRPr="001F1D80">
              <w:rPr>
                <w:rFonts w:asciiTheme="minorHAnsi" w:hAnsiTheme="minorHAnsi"/>
                <w:color w:val="auto"/>
                <w:sz w:val="16"/>
                <w:szCs w:val="16"/>
              </w:rPr>
              <w:t xml:space="preserve">; </w:t>
            </w:r>
            <w:r w:rsidRPr="001F1D80">
              <w:rPr>
                <w:rFonts w:asciiTheme="minorHAnsi" w:hAnsiTheme="minorHAnsi"/>
                <w:color w:val="auto"/>
                <w:sz w:val="16"/>
                <w:szCs w:val="16"/>
              </w:rPr>
              <w:t>Keep up-to-date running records on every student under level 30 (PM)</w:t>
            </w:r>
            <w:r w:rsidR="00355547" w:rsidRPr="001F1D80">
              <w:rPr>
                <w:rFonts w:asciiTheme="minorHAnsi" w:hAnsiTheme="minorHAnsi"/>
                <w:color w:val="auto"/>
                <w:sz w:val="16"/>
                <w:szCs w:val="16"/>
              </w:rPr>
              <w:t>.</w:t>
            </w:r>
          </w:p>
          <w:p w14:paraId="05653E33" w14:textId="77777777" w:rsidR="000371B7" w:rsidRPr="001F1D80" w:rsidRDefault="000371B7" w:rsidP="000371B7">
            <w:pPr>
              <w:spacing w:after="0" w:line="240" w:lineRule="auto"/>
              <w:ind w:left="72"/>
              <w:rPr>
                <w:rFonts w:asciiTheme="minorHAnsi" w:hAnsiTheme="minorHAnsi"/>
                <w:color w:val="auto"/>
                <w:sz w:val="16"/>
                <w:szCs w:val="16"/>
              </w:rPr>
            </w:pPr>
          </w:p>
          <w:p w14:paraId="79592312" w14:textId="6D5ED2EE" w:rsidR="000371B7" w:rsidRPr="001F1D80" w:rsidRDefault="000371B7" w:rsidP="000371B7">
            <w:pPr>
              <w:spacing w:after="0" w:line="240" w:lineRule="auto"/>
              <w:rPr>
                <w:rFonts w:asciiTheme="minorHAnsi" w:hAnsiTheme="minorHAnsi"/>
                <w:color w:val="auto"/>
                <w:sz w:val="16"/>
                <w:szCs w:val="16"/>
              </w:rPr>
            </w:pPr>
            <w:r w:rsidRPr="001F1D80">
              <w:rPr>
                <w:rFonts w:asciiTheme="minorHAnsi" w:hAnsiTheme="minorHAnsi"/>
                <w:color w:val="auto"/>
                <w:sz w:val="16"/>
                <w:szCs w:val="16"/>
              </w:rPr>
              <w:t>In term 1 the Literacy Coordinator will:</w:t>
            </w:r>
            <w:r w:rsidR="00355547" w:rsidRPr="001F1D80">
              <w:rPr>
                <w:rFonts w:asciiTheme="minorHAnsi" w:hAnsiTheme="minorHAnsi"/>
                <w:color w:val="auto"/>
                <w:sz w:val="16"/>
                <w:szCs w:val="16"/>
              </w:rPr>
              <w:t xml:space="preserve"> </w:t>
            </w:r>
            <w:r w:rsidRPr="001F1D80">
              <w:rPr>
                <w:rFonts w:asciiTheme="minorHAnsi" w:hAnsiTheme="minorHAnsi"/>
                <w:color w:val="auto"/>
                <w:sz w:val="16"/>
                <w:szCs w:val="16"/>
              </w:rPr>
              <w:t>Provide all teachers with the resources required to assess and teach Reaching, according to the assessment schedul</w:t>
            </w:r>
            <w:r w:rsidR="00355547" w:rsidRPr="001F1D80">
              <w:rPr>
                <w:rFonts w:asciiTheme="minorHAnsi" w:hAnsiTheme="minorHAnsi"/>
                <w:color w:val="auto"/>
                <w:sz w:val="16"/>
                <w:szCs w:val="16"/>
              </w:rPr>
              <w:t xml:space="preserve">e and instructional model; </w:t>
            </w:r>
            <w:r w:rsidRPr="001F1D80">
              <w:rPr>
                <w:rFonts w:asciiTheme="minorHAnsi" w:hAnsiTheme="minorHAnsi"/>
                <w:color w:val="auto"/>
                <w:sz w:val="16"/>
                <w:szCs w:val="16"/>
              </w:rPr>
              <w:t>Ensure all teachers are managing the home readin</w:t>
            </w:r>
            <w:r w:rsidR="00B051CD" w:rsidRPr="001F1D80">
              <w:rPr>
                <w:rFonts w:asciiTheme="minorHAnsi" w:hAnsiTheme="minorHAnsi"/>
                <w:color w:val="auto"/>
                <w:sz w:val="16"/>
                <w:szCs w:val="16"/>
              </w:rPr>
              <w:t>g process effectively</w:t>
            </w:r>
            <w:r w:rsidR="00355547" w:rsidRPr="001F1D80">
              <w:rPr>
                <w:rFonts w:asciiTheme="minorHAnsi" w:hAnsiTheme="minorHAnsi"/>
                <w:color w:val="auto"/>
                <w:sz w:val="16"/>
                <w:szCs w:val="16"/>
              </w:rPr>
              <w:t xml:space="preserve">; </w:t>
            </w:r>
            <w:r w:rsidRPr="001F1D80">
              <w:rPr>
                <w:rFonts w:asciiTheme="minorHAnsi" w:hAnsiTheme="minorHAnsi"/>
                <w:color w:val="auto"/>
                <w:sz w:val="16"/>
                <w:szCs w:val="16"/>
              </w:rPr>
              <w:t>Purchase the SRA Comprehension package</w:t>
            </w:r>
            <w:r w:rsidR="00355547" w:rsidRPr="001F1D80">
              <w:rPr>
                <w:rFonts w:asciiTheme="minorHAnsi" w:hAnsiTheme="minorHAnsi"/>
                <w:color w:val="auto"/>
                <w:sz w:val="16"/>
                <w:szCs w:val="16"/>
              </w:rPr>
              <w:t>.</w:t>
            </w:r>
          </w:p>
          <w:p w14:paraId="2D316BEA" w14:textId="48874235" w:rsidR="000A1906" w:rsidRPr="001F1D80" w:rsidRDefault="000A1906" w:rsidP="001F1D80">
            <w:pPr>
              <w:spacing w:after="0" w:line="240" w:lineRule="auto"/>
              <w:rPr>
                <w:rFonts w:asciiTheme="minorHAnsi" w:hAnsiTheme="minorHAnsi" w:cs="Arial"/>
                <w:color w:val="auto"/>
                <w:sz w:val="16"/>
                <w:szCs w:val="16"/>
              </w:rPr>
            </w:pPr>
          </w:p>
        </w:tc>
      </w:tr>
      <w:tr w:rsidR="004A78D7" w:rsidRPr="004A78D7" w14:paraId="4A4346E6" w14:textId="77777777" w:rsidTr="001F1D80">
        <w:tc>
          <w:tcPr>
            <w:tcW w:w="1390" w:type="dxa"/>
            <w:vMerge/>
            <w:shd w:val="clear" w:color="auto" w:fill="B8CCE4" w:themeFill="accent1" w:themeFillTint="66"/>
            <w:tcMar>
              <w:top w:w="20" w:type="dxa"/>
              <w:bottom w:w="20" w:type="dxa"/>
            </w:tcMar>
          </w:tcPr>
          <w:p w14:paraId="649361B6" w14:textId="1BF48823" w:rsidR="000A1906" w:rsidRPr="001F1D80" w:rsidRDefault="000A1906" w:rsidP="002A7D03">
            <w:pPr>
              <w:spacing w:line="240" w:lineRule="auto"/>
              <w:rPr>
                <w:rFonts w:asciiTheme="minorHAnsi" w:hAnsiTheme="minorHAnsi" w:cs="Arial"/>
                <w:color w:val="auto"/>
                <w:sz w:val="16"/>
                <w:szCs w:val="16"/>
              </w:rPr>
            </w:pPr>
          </w:p>
        </w:tc>
        <w:tc>
          <w:tcPr>
            <w:tcW w:w="567" w:type="dxa"/>
            <w:shd w:val="clear" w:color="auto" w:fill="B8CCE4" w:themeFill="accent1" w:themeFillTint="66"/>
            <w:tcMar>
              <w:top w:w="20" w:type="dxa"/>
              <w:bottom w:w="20" w:type="dxa"/>
            </w:tcMar>
          </w:tcPr>
          <w:p w14:paraId="7AE54187" w14:textId="77777777" w:rsidR="00CD4D01" w:rsidRPr="001F1D80" w:rsidRDefault="00CD4D01" w:rsidP="00CD4D01">
            <w:pPr>
              <w:spacing w:after="0"/>
              <w:jc w:val="center"/>
              <w:rPr>
                <w:rFonts w:asciiTheme="minorHAnsi" w:hAnsiTheme="minorHAnsi" w:cs="Arial"/>
                <w:color w:val="auto"/>
                <w:sz w:val="16"/>
                <w:szCs w:val="16"/>
              </w:rPr>
            </w:pPr>
            <w:r w:rsidRPr="001F1D80">
              <w:rPr>
                <w:rFonts w:asciiTheme="minorHAnsi" w:hAnsiTheme="minorHAnsi" w:cs="Arial"/>
                <w:color w:val="auto"/>
                <w:sz w:val="16"/>
                <w:szCs w:val="16"/>
              </w:rPr>
              <w:t>Year</w:t>
            </w:r>
          </w:p>
          <w:p w14:paraId="05186281" w14:textId="62A1F949" w:rsidR="000A1906" w:rsidRPr="001F1D80" w:rsidRDefault="000A1906" w:rsidP="00CD4D01">
            <w:pPr>
              <w:spacing w:after="0"/>
              <w:jc w:val="center"/>
              <w:rPr>
                <w:rFonts w:asciiTheme="minorHAnsi" w:hAnsiTheme="minorHAnsi" w:cs="Arial"/>
                <w:color w:val="auto"/>
                <w:sz w:val="16"/>
                <w:szCs w:val="16"/>
              </w:rPr>
            </w:pPr>
            <w:r w:rsidRPr="001F1D80">
              <w:rPr>
                <w:rFonts w:asciiTheme="minorHAnsi" w:hAnsiTheme="minorHAnsi" w:cs="Arial"/>
                <w:color w:val="auto"/>
                <w:sz w:val="16"/>
                <w:szCs w:val="16"/>
              </w:rPr>
              <w:t>2</w:t>
            </w:r>
          </w:p>
        </w:tc>
        <w:tc>
          <w:tcPr>
            <w:tcW w:w="2977" w:type="dxa"/>
            <w:shd w:val="clear" w:color="auto" w:fill="B8CCE4" w:themeFill="accent1" w:themeFillTint="66"/>
            <w:tcMar>
              <w:top w:w="20" w:type="dxa"/>
              <w:bottom w:w="20" w:type="dxa"/>
            </w:tcMar>
          </w:tcPr>
          <w:p w14:paraId="0644A365" w14:textId="12F690EF" w:rsidR="001F1D80" w:rsidRPr="001F1D80" w:rsidRDefault="00974DB0" w:rsidP="00974DB0">
            <w:pPr>
              <w:pStyle w:val="ESBodyText2"/>
              <w:spacing w:after="0" w:line="0" w:lineRule="atLeast"/>
              <w:rPr>
                <w:rFonts w:asciiTheme="minorHAnsi" w:hAnsiTheme="minorHAnsi"/>
                <w:sz w:val="16"/>
                <w:szCs w:val="16"/>
              </w:rPr>
            </w:pPr>
            <w:r w:rsidRPr="001F1D80">
              <w:rPr>
                <w:rFonts w:asciiTheme="minorHAnsi" w:hAnsiTheme="minorHAnsi"/>
                <w:sz w:val="16"/>
                <w:szCs w:val="16"/>
              </w:rPr>
              <w:t>Work as effective teams utilising a PLT process, to improve Reading outcomes through collaborative planning and assessment practices.</w:t>
            </w:r>
          </w:p>
        </w:tc>
        <w:tc>
          <w:tcPr>
            <w:tcW w:w="10234" w:type="dxa"/>
            <w:shd w:val="clear" w:color="auto" w:fill="B8CCE4" w:themeFill="accent1" w:themeFillTint="66"/>
            <w:tcMar>
              <w:top w:w="20" w:type="dxa"/>
              <w:bottom w:w="20" w:type="dxa"/>
            </w:tcMar>
          </w:tcPr>
          <w:p w14:paraId="123D0707" w14:textId="360793C3" w:rsidR="00D570D2" w:rsidRPr="001F1D80" w:rsidRDefault="00D570D2" w:rsidP="00D570D2">
            <w:pPr>
              <w:spacing w:after="0" w:line="240" w:lineRule="auto"/>
              <w:rPr>
                <w:rFonts w:asciiTheme="minorHAnsi" w:hAnsiTheme="minorHAnsi"/>
                <w:color w:val="auto"/>
                <w:sz w:val="16"/>
                <w:szCs w:val="16"/>
              </w:rPr>
            </w:pPr>
            <w:r w:rsidRPr="001F1D80">
              <w:rPr>
                <w:rFonts w:asciiTheme="minorHAnsi" w:hAnsiTheme="minorHAnsi"/>
                <w:color w:val="auto"/>
                <w:sz w:val="16"/>
                <w:szCs w:val="16"/>
              </w:rPr>
              <w:t>The T</w:t>
            </w:r>
            <w:r w:rsidR="008F0583" w:rsidRPr="001F1D80">
              <w:rPr>
                <w:rFonts w:asciiTheme="minorHAnsi" w:hAnsiTheme="minorHAnsi"/>
                <w:color w:val="auto"/>
                <w:sz w:val="16"/>
                <w:szCs w:val="16"/>
              </w:rPr>
              <w:t>LC</w:t>
            </w:r>
            <w:r w:rsidRPr="001F1D80">
              <w:rPr>
                <w:rFonts w:asciiTheme="minorHAnsi" w:hAnsiTheme="minorHAnsi"/>
                <w:color w:val="auto"/>
                <w:sz w:val="16"/>
                <w:szCs w:val="16"/>
              </w:rPr>
              <w:t xml:space="preserve">, Literacy Coordinator and principal will continue </w:t>
            </w:r>
            <w:r w:rsidR="00514961">
              <w:rPr>
                <w:rFonts w:asciiTheme="minorHAnsi" w:hAnsiTheme="minorHAnsi"/>
                <w:color w:val="auto"/>
                <w:sz w:val="16"/>
                <w:szCs w:val="16"/>
              </w:rPr>
              <w:t xml:space="preserve">to manage </w:t>
            </w:r>
            <w:r w:rsidRPr="001F1D80">
              <w:rPr>
                <w:rFonts w:asciiTheme="minorHAnsi" w:hAnsiTheme="minorHAnsi"/>
                <w:color w:val="auto"/>
                <w:sz w:val="16"/>
                <w:szCs w:val="16"/>
              </w:rPr>
              <w:t xml:space="preserve">the </w:t>
            </w:r>
            <w:r w:rsidR="00514961">
              <w:rPr>
                <w:rFonts w:asciiTheme="minorHAnsi" w:hAnsiTheme="minorHAnsi"/>
                <w:color w:val="auto"/>
                <w:sz w:val="16"/>
                <w:szCs w:val="16"/>
              </w:rPr>
              <w:t xml:space="preserve">Year 1 </w:t>
            </w:r>
            <w:r w:rsidRPr="001F1D80">
              <w:rPr>
                <w:rFonts w:asciiTheme="minorHAnsi" w:hAnsiTheme="minorHAnsi"/>
                <w:color w:val="auto"/>
                <w:sz w:val="16"/>
                <w:szCs w:val="16"/>
              </w:rPr>
              <w:t>quality control measures, to ensure maximum growth in teacher capacity and student growth.</w:t>
            </w:r>
          </w:p>
        </w:tc>
      </w:tr>
      <w:tr w:rsidR="004A78D7" w:rsidRPr="004A78D7" w14:paraId="64BDB90B" w14:textId="77777777" w:rsidTr="001F1D80">
        <w:tc>
          <w:tcPr>
            <w:tcW w:w="1390" w:type="dxa"/>
            <w:vMerge/>
            <w:shd w:val="clear" w:color="auto" w:fill="B8CCE4" w:themeFill="accent1" w:themeFillTint="66"/>
            <w:tcMar>
              <w:top w:w="20" w:type="dxa"/>
              <w:bottom w:w="20" w:type="dxa"/>
            </w:tcMar>
          </w:tcPr>
          <w:p w14:paraId="1203B79B" w14:textId="480FDA58" w:rsidR="000A1906" w:rsidRPr="001F1D80" w:rsidRDefault="000A1906" w:rsidP="002A7D03">
            <w:pPr>
              <w:spacing w:line="240" w:lineRule="auto"/>
              <w:rPr>
                <w:rFonts w:asciiTheme="minorHAnsi" w:hAnsiTheme="minorHAnsi" w:cs="Arial"/>
                <w:color w:val="auto"/>
                <w:sz w:val="16"/>
                <w:szCs w:val="16"/>
              </w:rPr>
            </w:pPr>
          </w:p>
        </w:tc>
        <w:tc>
          <w:tcPr>
            <w:tcW w:w="567" w:type="dxa"/>
            <w:shd w:val="clear" w:color="auto" w:fill="B8CCE4" w:themeFill="accent1" w:themeFillTint="66"/>
            <w:tcMar>
              <w:top w:w="20" w:type="dxa"/>
              <w:bottom w:w="20" w:type="dxa"/>
            </w:tcMar>
          </w:tcPr>
          <w:p w14:paraId="3EA34E26" w14:textId="77777777" w:rsidR="00CD4D01" w:rsidRPr="001F1D80" w:rsidRDefault="00CD4D01" w:rsidP="00CD4D01">
            <w:pPr>
              <w:spacing w:after="0"/>
              <w:jc w:val="center"/>
              <w:rPr>
                <w:rFonts w:asciiTheme="minorHAnsi" w:hAnsiTheme="minorHAnsi" w:cs="Arial"/>
                <w:color w:val="auto"/>
                <w:sz w:val="16"/>
                <w:szCs w:val="16"/>
              </w:rPr>
            </w:pPr>
            <w:r w:rsidRPr="001F1D80">
              <w:rPr>
                <w:rFonts w:asciiTheme="minorHAnsi" w:hAnsiTheme="minorHAnsi" w:cs="Arial"/>
                <w:color w:val="auto"/>
                <w:sz w:val="16"/>
                <w:szCs w:val="16"/>
              </w:rPr>
              <w:t>Year</w:t>
            </w:r>
          </w:p>
          <w:p w14:paraId="33A764D0" w14:textId="23383704" w:rsidR="000A1906" w:rsidRPr="001F1D80" w:rsidRDefault="000A1906" w:rsidP="00CD4D01">
            <w:pPr>
              <w:spacing w:after="0"/>
              <w:jc w:val="center"/>
              <w:rPr>
                <w:rFonts w:asciiTheme="minorHAnsi" w:hAnsiTheme="minorHAnsi" w:cs="Arial"/>
                <w:color w:val="auto"/>
                <w:sz w:val="16"/>
                <w:szCs w:val="16"/>
              </w:rPr>
            </w:pPr>
            <w:r w:rsidRPr="001F1D80">
              <w:rPr>
                <w:rFonts w:asciiTheme="minorHAnsi" w:hAnsiTheme="minorHAnsi" w:cs="Arial"/>
                <w:color w:val="auto"/>
                <w:sz w:val="16"/>
                <w:szCs w:val="16"/>
              </w:rPr>
              <w:t>3</w:t>
            </w:r>
          </w:p>
        </w:tc>
        <w:tc>
          <w:tcPr>
            <w:tcW w:w="2977" w:type="dxa"/>
            <w:shd w:val="clear" w:color="auto" w:fill="B8CCE4" w:themeFill="accent1" w:themeFillTint="66"/>
            <w:tcMar>
              <w:top w:w="20" w:type="dxa"/>
              <w:bottom w:w="20" w:type="dxa"/>
            </w:tcMar>
          </w:tcPr>
          <w:p w14:paraId="1C153DCE" w14:textId="62A5B7D8" w:rsidR="00974DB0" w:rsidRPr="001F1D80" w:rsidRDefault="00974DB0" w:rsidP="00974DB0">
            <w:pPr>
              <w:pStyle w:val="ESBodyText2"/>
              <w:spacing w:after="0" w:line="0" w:lineRule="atLeast"/>
              <w:rPr>
                <w:rFonts w:asciiTheme="minorHAnsi" w:hAnsiTheme="minorHAnsi"/>
                <w:sz w:val="16"/>
                <w:szCs w:val="16"/>
              </w:rPr>
            </w:pPr>
            <w:r w:rsidRPr="001F1D80">
              <w:rPr>
                <w:rFonts w:asciiTheme="minorHAnsi" w:hAnsiTheme="minorHAnsi"/>
                <w:sz w:val="16"/>
                <w:szCs w:val="16"/>
              </w:rPr>
              <w:t>Analyse and use student data to plan for effective teaching in Number and Algebra.</w:t>
            </w:r>
          </w:p>
          <w:p w14:paraId="322148D1" w14:textId="77777777" w:rsidR="000A1906" w:rsidRDefault="00974DB0" w:rsidP="00974DB0">
            <w:pPr>
              <w:pStyle w:val="ESBodyText2"/>
              <w:spacing w:after="0" w:line="0" w:lineRule="atLeast"/>
              <w:rPr>
                <w:rFonts w:asciiTheme="minorHAnsi" w:hAnsiTheme="minorHAnsi"/>
                <w:sz w:val="16"/>
                <w:szCs w:val="16"/>
              </w:rPr>
            </w:pPr>
            <w:r w:rsidRPr="001F1D80">
              <w:rPr>
                <w:rFonts w:asciiTheme="minorHAnsi" w:hAnsiTheme="minorHAnsi"/>
                <w:sz w:val="16"/>
                <w:szCs w:val="16"/>
              </w:rPr>
              <w:t>Plan for and implement differentiated teaching practices in Number and Algebra.</w:t>
            </w:r>
          </w:p>
          <w:p w14:paraId="2C0CF877" w14:textId="77777777" w:rsidR="005E5786" w:rsidRDefault="005E5786" w:rsidP="00974DB0">
            <w:pPr>
              <w:pStyle w:val="ESBodyText2"/>
              <w:spacing w:after="0" w:line="0" w:lineRule="atLeast"/>
              <w:rPr>
                <w:rFonts w:asciiTheme="minorHAnsi" w:hAnsiTheme="minorHAnsi"/>
                <w:sz w:val="16"/>
                <w:szCs w:val="16"/>
              </w:rPr>
            </w:pPr>
          </w:p>
          <w:p w14:paraId="3D2DB4C8" w14:textId="1AFA3C37" w:rsidR="005E5786" w:rsidRPr="001F1D80" w:rsidRDefault="005E5786" w:rsidP="005E5786">
            <w:pPr>
              <w:pStyle w:val="ESBodyText2"/>
              <w:spacing w:after="0" w:line="0" w:lineRule="atLeast"/>
              <w:rPr>
                <w:rFonts w:asciiTheme="minorHAnsi" w:hAnsiTheme="minorHAnsi"/>
                <w:sz w:val="16"/>
                <w:szCs w:val="16"/>
              </w:rPr>
            </w:pPr>
            <w:r>
              <w:rPr>
                <w:rFonts w:asciiTheme="minorHAnsi" w:hAnsiTheme="minorHAnsi"/>
                <w:sz w:val="16"/>
                <w:szCs w:val="16"/>
              </w:rPr>
              <w:t>Refine</w:t>
            </w:r>
            <w:r>
              <w:rPr>
                <w:rFonts w:asciiTheme="minorHAnsi" w:hAnsiTheme="minorHAnsi"/>
                <w:sz w:val="16"/>
                <w:szCs w:val="16"/>
              </w:rPr>
              <w:t xml:space="preserve"> Year 1 and 2 actions</w:t>
            </w:r>
            <w:r>
              <w:rPr>
                <w:rFonts w:asciiTheme="minorHAnsi" w:hAnsiTheme="minorHAnsi"/>
                <w:sz w:val="16"/>
                <w:szCs w:val="16"/>
              </w:rPr>
              <w:t xml:space="preserve"> to cReading</w:t>
            </w:r>
            <w:r>
              <w:rPr>
                <w:rFonts w:asciiTheme="minorHAnsi" w:hAnsiTheme="minorHAnsi"/>
                <w:sz w:val="16"/>
                <w:szCs w:val="16"/>
              </w:rPr>
              <w:t>.</w:t>
            </w:r>
          </w:p>
        </w:tc>
        <w:tc>
          <w:tcPr>
            <w:tcW w:w="10234" w:type="dxa"/>
            <w:shd w:val="clear" w:color="auto" w:fill="B8CCE4" w:themeFill="accent1" w:themeFillTint="66"/>
            <w:tcMar>
              <w:top w:w="20" w:type="dxa"/>
              <w:bottom w:w="20" w:type="dxa"/>
            </w:tcMar>
          </w:tcPr>
          <w:p w14:paraId="4FB7822B" w14:textId="77FF9E56" w:rsidR="005659EE" w:rsidRPr="001F1D80" w:rsidRDefault="005659EE" w:rsidP="005659EE">
            <w:pPr>
              <w:spacing w:after="0" w:line="240" w:lineRule="auto"/>
              <w:rPr>
                <w:rFonts w:asciiTheme="minorHAnsi" w:hAnsiTheme="minorHAnsi"/>
                <w:color w:val="auto"/>
                <w:sz w:val="16"/>
                <w:szCs w:val="16"/>
              </w:rPr>
            </w:pPr>
            <w:r w:rsidRPr="001F1D80">
              <w:rPr>
                <w:rFonts w:asciiTheme="minorHAnsi" w:hAnsiTheme="minorHAnsi"/>
                <w:color w:val="auto"/>
                <w:sz w:val="16"/>
                <w:szCs w:val="16"/>
              </w:rPr>
              <w:t>Teachers attend 100% of weekly PLT planning and professional learning workshops at Parktone and Le Page. During workshops teachers will model to and observe PLT colleagues demonstrating how they planned lessons and how they will teach lessons, which include key elements of the Numeracy and Algebra Instructional model.</w:t>
            </w:r>
          </w:p>
          <w:p w14:paraId="4E099798" w14:textId="77777777" w:rsidR="005659EE" w:rsidRPr="001F1D80" w:rsidRDefault="005659EE" w:rsidP="005659EE">
            <w:pPr>
              <w:spacing w:after="0" w:line="240" w:lineRule="auto"/>
              <w:rPr>
                <w:rFonts w:asciiTheme="minorHAnsi" w:hAnsiTheme="minorHAnsi"/>
                <w:color w:val="auto"/>
                <w:sz w:val="16"/>
                <w:szCs w:val="16"/>
              </w:rPr>
            </w:pPr>
          </w:p>
          <w:p w14:paraId="6109723E" w14:textId="1AFB1E79" w:rsidR="005659EE" w:rsidRPr="001F1D80" w:rsidRDefault="005659EE" w:rsidP="005659EE">
            <w:pPr>
              <w:spacing w:after="0" w:line="240" w:lineRule="auto"/>
              <w:rPr>
                <w:rFonts w:asciiTheme="minorHAnsi" w:hAnsiTheme="minorHAnsi"/>
                <w:color w:val="auto"/>
                <w:sz w:val="16"/>
                <w:szCs w:val="16"/>
              </w:rPr>
            </w:pPr>
            <w:r w:rsidRPr="001F1D80">
              <w:rPr>
                <w:rFonts w:asciiTheme="minorHAnsi" w:hAnsiTheme="minorHAnsi"/>
                <w:color w:val="auto"/>
                <w:sz w:val="16"/>
                <w:szCs w:val="16"/>
              </w:rPr>
              <w:t>Professional development activities and programs at a network level will be attended by the Numeracy Coordinator and teachers.</w:t>
            </w:r>
          </w:p>
          <w:p w14:paraId="42708E10" w14:textId="77777777" w:rsidR="005659EE" w:rsidRPr="001F1D80" w:rsidRDefault="005659EE" w:rsidP="005659EE">
            <w:pPr>
              <w:spacing w:after="0" w:line="240" w:lineRule="auto"/>
              <w:rPr>
                <w:rFonts w:asciiTheme="minorHAnsi" w:hAnsiTheme="minorHAnsi"/>
                <w:color w:val="auto"/>
                <w:sz w:val="16"/>
                <w:szCs w:val="16"/>
              </w:rPr>
            </w:pPr>
          </w:p>
          <w:p w14:paraId="7306D7F9" w14:textId="65949DA3" w:rsidR="005659EE" w:rsidRPr="001F1D80" w:rsidRDefault="005659EE" w:rsidP="005659EE">
            <w:pPr>
              <w:spacing w:after="0" w:line="240" w:lineRule="auto"/>
              <w:rPr>
                <w:rFonts w:asciiTheme="minorHAnsi" w:hAnsiTheme="minorHAnsi"/>
                <w:color w:val="auto"/>
                <w:sz w:val="16"/>
                <w:szCs w:val="16"/>
              </w:rPr>
            </w:pPr>
            <w:r w:rsidRPr="001F1D80">
              <w:rPr>
                <w:rFonts w:asciiTheme="minorHAnsi" w:hAnsiTheme="minorHAnsi"/>
                <w:color w:val="auto"/>
                <w:sz w:val="16"/>
                <w:szCs w:val="16"/>
              </w:rPr>
              <w:t xml:space="preserve">All teachers will meet fortnightly, with the Teaching and Learning Coordinator, Numeracy Coordinator and principal to consolidate Instructional model understandings and practices. Meetings will be held on a rotational basis through each of the classrooms. </w:t>
            </w:r>
          </w:p>
          <w:p w14:paraId="68985554" w14:textId="77777777" w:rsidR="005659EE" w:rsidRPr="001F1D80" w:rsidRDefault="005659EE" w:rsidP="005659EE">
            <w:pPr>
              <w:spacing w:after="0" w:line="240" w:lineRule="auto"/>
              <w:rPr>
                <w:rFonts w:asciiTheme="minorHAnsi" w:hAnsiTheme="minorHAnsi"/>
                <w:color w:val="auto"/>
                <w:sz w:val="16"/>
                <w:szCs w:val="16"/>
              </w:rPr>
            </w:pPr>
          </w:p>
          <w:p w14:paraId="370E6AAE" w14:textId="258BD59F" w:rsidR="005659EE" w:rsidRPr="001F1D80" w:rsidRDefault="005659EE" w:rsidP="005659EE">
            <w:pPr>
              <w:spacing w:after="0" w:line="240" w:lineRule="auto"/>
              <w:rPr>
                <w:rFonts w:asciiTheme="minorHAnsi" w:hAnsiTheme="minorHAnsi"/>
                <w:color w:val="auto"/>
                <w:sz w:val="16"/>
                <w:szCs w:val="16"/>
              </w:rPr>
            </w:pPr>
            <w:r w:rsidRPr="001F1D80">
              <w:rPr>
                <w:rFonts w:asciiTheme="minorHAnsi" w:hAnsiTheme="minorHAnsi"/>
                <w:color w:val="auto"/>
                <w:sz w:val="16"/>
                <w:szCs w:val="16"/>
              </w:rPr>
              <w:t>The T</w:t>
            </w:r>
            <w:r w:rsidR="008F0583" w:rsidRPr="001F1D80">
              <w:rPr>
                <w:rFonts w:asciiTheme="minorHAnsi" w:hAnsiTheme="minorHAnsi"/>
                <w:color w:val="auto"/>
                <w:sz w:val="16"/>
                <w:szCs w:val="16"/>
              </w:rPr>
              <w:t>LC</w:t>
            </w:r>
            <w:r w:rsidRPr="001F1D80">
              <w:rPr>
                <w:rFonts w:asciiTheme="minorHAnsi" w:hAnsiTheme="minorHAnsi"/>
                <w:color w:val="auto"/>
                <w:sz w:val="16"/>
                <w:szCs w:val="16"/>
              </w:rPr>
              <w:t xml:space="preserve"> will observe and provide feedback to teachers on their capacity to effectively practice the Instructional model in week 2 of each term. The TLC will observe teachers again in week 3 of each term, to identify how the previous week's feedback has been incorporated to build t</w:t>
            </w:r>
            <w:r w:rsidR="00AC5527" w:rsidRPr="001F1D80">
              <w:rPr>
                <w:rFonts w:asciiTheme="minorHAnsi" w:hAnsiTheme="minorHAnsi"/>
                <w:color w:val="auto"/>
                <w:sz w:val="16"/>
                <w:szCs w:val="16"/>
              </w:rPr>
              <w:t>eacher capacity to teach Number and Algebra</w:t>
            </w:r>
            <w:r w:rsidRPr="001F1D80">
              <w:rPr>
                <w:rFonts w:asciiTheme="minorHAnsi" w:hAnsiTheme="minorHAnsi"/>
                <w:color w:val="auto"/>
                <w:sz w:val="16"/>
                <w:szCs w:val="16"/>
              </w:rPr>
              <w:t>. The Principal will observe and provide feedback to teachers on their capacity to effectively practice the Instructional model in week 7 of each term. Teachers will be observed and provided feedback on how they:</w:t>
            </w:r>
            <w:r w:rsidR="00355547" w:rsidRPr="001F1D80">
              <w:rPr>
                <w:rFonts w:asciiTheme="minorHAnsi" w:hAnsiTheme="minorHAnsi"/>
                <w:color w:val="auto"/>
                <w:sz w:val="16"/>
                <w:szCs w:val="16"/>
              </w:rPr>
              <w:t xml:space="preserve"> </w:t>
            </w:r>
            <w:r w:rsidRPr="001F1D80">
              <w:rPr>
                <w:rFonts w:asciiTheme="minorHAnsi" w:hAnsiTheme="minorHAnsi"/>
                <w:color w:val="auto"/>
                <w:sz w:val="16"/>
                <w:szCs w:val="16"/>
              </w:rPr>
              <w:t>Display and articulate the lesson learning intentions to the students</w:t>
            </w:r>
            <w:r w:rsidR="00355547" w:rsidRPr="001F1D80">
              <w:rPr>
                <w:rFonts w:asciiTheme="minorHAnsi" w:hAnsiTheme="minorHAnsi"/>
                <w:color w:val="auto"/>
                <w:sz w:val="16"/>
                <w:szCs w:val="16"/>
              </w:rPr>
              <w:t xml:space="preserve">; </w:t>
            </w:r>
            <w:r w:rsidRPr="001F1D80">
              <w:rPr>
                <w:rFonts w:asciiTheme="minorHAnsi" w:hAnsiTheme="minorHAnsi"/>
                <w:color w:val="auto"/>
                <w:sz w:val="16"/>
                <w:szCs w:val="16"/>
              </w:rPr>
              <w:t>Manage the whole-small-whole structure of the lesson</w:t>
            </w:r>
            <w:r w:rsidR="00355547" w:rsidRPr="001F1D80">
              <w:rPr>
                <w:rFonts w:asciiTheme="minorHAnsi" w:hAnsiTheme="minorHAnsi"/>
                <w:color w:val="auto"/>
                <w:sz w:val="16"/>
                <w:szCs w:val="16"/>
              </w:rPr>
              <w:t xml:space="preserve">; </w:t>
            </w:r>
            <w:r w:rsidR="008F0583" w:rsidRPr="001F1D80">
              <w:rPr>
                <w:rFonts w:asciiTheme="minorHAnsi" w:hAnsiTheme="minorHAnsi"/>
                <w:color w:val="auto"/>
                <w:sz w:val="16"/>
                <w:szCs w:val="16"/>
              </w:rPr>
              <w:t>Provide</w:t>
            </w:r>
            <w:r w:rsidRPr="001F1D80">
              <w:rPr>
                <w:rFonts w:asciiTheme="minorHAnsi" w:hAnsiTheme="minorHAnsi"/>
                <w:color w:val="auto"/>
                <w:sz w:val="16"/>
                <w:szCs w:val="16"/>
              </w:rPr>
              <w:t xml:space="preserve"> </w:t>
            </w:r>
            <w:r w:rsidR="008F0583" w:rsidRPr="001F1D80">
              <w:rPr>
                <w:rFonts w:asciiTheme="minorHAnsi" w:hAnsiTheme="minorHAnsi"/>
                <w:color w:val="auto"/>
                <w:sz w:val="16"/>
                <w:szCs w:val="16"/>
              </w:rPr>
              <w:t>open-ended tasks</w:t>
            </w:r>
            <w:r w:rsidR="00355547" w:rsidRPr="001F1D80">
              <w:rPr>
                <w:rFonts w:asciiTheme="minorHAnsi" w:hAnsiTheme="minorHAnsi"/>
                <w:color w:val="auto"/>
                <w:sz w:val="16"/>
                <w:szCs w:val="16"/>
              </w:rPr>
              <w:t xml:space="preserve">; </w:t>
            </w:r>
            <w:r w:rsidR="008F0583" w:rsidRPr="001F1D80">
              <w:rPr>
                <w:rFonts w:asciiTheme="minorHAnsi" w:hAnsiTheme="minorHAnsi"/>
                <w:color w:val="auto"/>
                <w:sz w:val="16"/>
                <w:szCs w:val="16"/>
              </w:rPr>
              <w:t>Keep up-to-date assessment records including KATs.</w:t>
            </w:r>
          </w:p>
          <w:p w14:paraId="3F1F7605" w14:textId="77777777" w:rsidR="005659EE" w:rsidRPr="001F1D80" w:rsidRDefault="005659EE" w:rsidP="005659EE">
            <w:pPr>
              <w:spacing w:after="0" w:line="240" w:lineRule="auto"/>
              <w:ind w:left="72"/>
              <w:rPr>
                <w:rFonts w:asciiTheme="minorHAnsi" w:hAnsiTheme="minorHAnsi"/>
                <w:color w:val="auto"/>
                <w:sz w:val="16"/>
                <w:szCs w:val="16"/>
              </w:rPr>
            </w:pPr>
          </w:p>
          <w:p w14:paraId="1D7D233E" w14:textId="0B962D6D" w:rsidR="000A1906" w:rsidRPr="001F1D80" w:rsidRDefault="005659EE" w:rsidP="001F1D80">
            <w:pPr>
              <w:spacing w:after="0" w:line="240" w:lineRule="auto"/>
              <w:rPr>
                <w:rFonts w:asciiTheme="minorHAnsi" w:hAnsiTheme="minorHAnsi"/>
                <w:color w:val="auto"/>
                <w:sz w:val="16"/>
                <w:szCs w:val="16"/>
              </w:rPr>
            </w:pPr>
            <w:r w:rsidRPr="001F1D80">
              <w:rPr>
                <w:rFonts w:asciiTheme="minorHAnsi" w:hAnsiTheme="minorHAnsi"/>
                <w:color w:val="auto"/>
                <w:sz w:val="16"/>
                <w:szCs w:val="16"/>
              </w:rPr>
              <w:t xml:space="preserve">In term 1 the </w:t>
            </w:r>
            <w:r w:rsidR="00F17DF6" w:rsidRPr="001F1D80">
              <w:rPr>
                <w:rFonts w:asciiTheme="minorHAnsi" w:hAnsiTheme="minorHAnsi"/>
                <w:color w:val="auto"/>
                <w:sz w:val="16"/>
                <w:szCs w:val="16"/>
              </w:rPr>
              <w:t>Nu</w:t>
            </w:r>
            <w:r w:rsidR="00AC5527" w:rsidRPr="001F1D80">
              <w:rPr>
                <w:rFonts w:asciiTheme="minorHAnsi" w:hAnsiTheme="minorHAnsi"/>
                <w:color w:val="auto"/>
                <w:sz w:val="16"/>
                <w:szCs w:val="16"/>
              </w:rPr>
              <w:t>m</w:t>
            </w:r>
            <w:r w:rsidR="00F17DF6" w:rsidRPr="001F1D80">
              <w:rPr>
                <w:rFonts w:asciiTheme="minorHAnsi" w:hAnsiTheme="minorHAnsi"/>
                <w:color w:val="auto"/>
                <w:sz w:val="16"/>
                <w:szCs w:val="16"/>
              </w:rPr>
              <w:t>er</w:t>
            </w:r>
            <w:r w:rsidRPr="001F1D80">
              <w:rPr>
                <w:rFonts w:asciiTheme="minorHAnsi" w:hAnsiTheme="minorHAnsi"/>
                <w:color w:val="auto"/>
                <w:sz w:val="16"/>
                <w:szCs w:val="16"/>
              </w:rPr>
              <w:t>acy Coordinator will:</w:t>
            </w:r>
            <w:r w:rsidR="00355547" w:rsidRPr="001F1D80">
              <w:rPr>
                <w:rFonts w:asciiTheme="minorHAnsi" w:hAnsiTheme="minorHAnsi"/>
                <w:color w:val="auto"/>
                <w:sz w:val="16"/>
                <w:szCs w:val="16"/>
              </w:rPr>
              <w:t xml:space="preserve"> </w:t>
            </w:r>
            <w:r w:rsidRPr="001F1D80">
              <w:rPr>
                <w:rFonts w:asciiTheme="minorHAnsi" w:hAnsiTheme="minorHAnsi"/>
                <w:color w:val="auto"/>
                <w:sz w:val="16"/>
                <w:szCs w:val="16"/>
              </w:rPr>
              <w:t xml:space="preserve">Provide all teachers with the resources required to assess and teach </w:t>
            </w:r>
            <w:r w:rsidR="00F17DF6" w:rsidRPr="001F1D80">
              <w:rPr>
                <w:rFonts w:asciiTheme="minorHAnsi" w:hAnsiTheme="minorHAnsi"/>
                <w:color w:val="auto"/>
                <w:sz w:val="16"/>
                <w:szCs w:val="16"/>
              </w:rPr>
              <w:t>Numeracy and Algebra</w:t>
            </w:r>
            <w:r w:rsidRPr="001F1D80">
              <w:rPr>
                <w:rFonts w:asciiTheme="minorHAnsi" w:hAnsiTheme="minorHAnsi"/>
                <w:color w:val="auto"/>
                <w:sz w:val="16"/>
                <w:szCs w:val="16"/>
              </w:rPr>
              <w:t>, according to the assessment schedule</w:t>
            </w:r>
            <w:r w:rsidR="00F17DF6" w:rsidRPr="001F1D80">
              <w:rPr>
                <w:rFonts w:asciiTheme="minorHAnsi" w:hAnsiTheme="minorHAnsi"/>
                <w:color w:val="auto"/>
                <w:sz w:val="16"/>
                <w:szCs w:val="16"/>
              </w:rPr>
              <w:t xml:space="preserve"> and instructional model</w:t>
            </w:r>
            <w:r w:rsidR="00355547" w:rsidRPr="001F1D80">
              <w:rPr>
                <w:rFonts w:asciiTheme="minorHAnsi" w:hAnsiTheme="minorHAnsi"/>
                <w:color w:val="auto"/>
                <w:sz w:val="16"/>
                <w:szCs w:val="16"/>
              </w:rPr>
              <w:t xml:space="preserve">; </w:t>
            </w:r>
            <w:r w:rsidRPr="001F1D80">
              <w:rPr>
                <w:rFonts w:asciiTheme="minorHAnsi" w:hAnsiTheme="minorHAnsi"/>
                <w:color w:val="auto"/>
                <w:sz w:val="16"/>
                <w:szCs w:val="16"/>
              </w:rPr>
              <w:t xml:space="preserve">Ensure all teachers are managing </w:t>
            </w:r>
            <w:r w:rsidR="00F17DF6" w:rsidRPr="001F1D80">
              <w:rPr>
                <w:rFonts w:asciiTheme="minorHAnsi" w:hAnsiTheme="minorHAnsi"/>
                <w:color w:val="auto"/>
                <w:sz w:val="16"/>
                <w:szCs w:val="16"/>
              </w:rPr>
              <w:t xml:space="preserve">Matlhletics, </w:t>
            </w:r>
            <w:r w:rsidRPr="001F1D80">
              <w:rPr>
                <w:rFonts w:asciiTheme="minorHAnsi" w:hAnsiTheme="minorHAnsi"/>
                <w:color w:val="auto"/>
                <w:sz w:val="16"/>
                <w:szCs w:val="16"/>
              </w:rPr>
              <w:t xml:space="preserve">the home </w:t>
            </w:r>
            <w:r w:rsidR="00F17DF6" w:rsidRPr="001F1D80">
              <w:rPr>
                <w:rFonts w:asciiTheme="minorHAnsi" w:hAnsiTheme="minorHAnsi"/>
                <w:color w:val="auto"/>
                <w:sz w:val="16"/>
                <w:szCs w:val="16"/>
              </w:rPr>
              <w:t xml:space="preserve">program </w:t>
            </w:r>
            <w:r w:rsidRPr="001F1D80">
              <w:rPr>
                <w:rFonts w:asciiTheme="minorHAnsi" w:hAnsiTheme="minorHAnsi"/>
                <w:color w:val="auto"/>
                <w:sz w:val="16"/>
                <w:szCs w:val="16"/>
              </w:rPr>
              <w:t>process eff</w:t>
            </w:r>
            <w:r w:rsidR="00F17DF6" w:rsidRPr="001F1D80">
              <w:rPr>
                <w:rFonts w:asciiTheme="minorHAnsi" w:hAnsiTheme="minorHAnsi"/>
                <w:color w:val="auto"/>
                <w:sz w:val="16"/>
                <w:szCs w:val="16"/>
              </w:rPr>
              <w:t>ectively</w:t>
            </w:r>
            <w:r w:rsidR="00355547" w:rsidRPr="001F1D80">
              <w:rPr>
                <w:rFonts w:asciiTheme="minorHAnsi" w:hAnsiTheme="minorHAnsi"/>
                <w:color w:val="auto"/>
                <w:sz w:val="16"/>
                <w:szCs w:val="16"/>
              </w:rPr>
              <w:t>.</w:t>
            </w:r>
            <w:r w:rsidR="00F17DF6" w:rsidRPr="001F1D80">
              <w:rPr>
                <w:rFonts w:asciiTheme="minorHAnsi" w:hAnsiTheme="minorHAnsi"/>
                <w:color w:val="auto"/>
                <w:sz w:val="16"/>
                <w:szCs w:val="16"/>
              </w:rPr>
              <w:br/>
            </w:r>
          </w:p>
        </w:tc>
      </w:tr>
      <w:tr w:rsidR="004A78D7" w:rsidRPr="004A78D7" w14:paraId="7DA98040" w14:textId="77777777" w:rsidTr="001F1D80">
        <w:tc>
          <w:tcPr>
            <w:tcW w:w="1390" w:type="dxa"/>
            <w:vMerge/>
            <w:shd w:val="clear" w:color="auto" w:fill="auto"/>
            <w:tcMar>
              <w:top w:w="20" w:type="dxa"/>
              <w:bottom w:w="20" w:type="dxa"/>
            </w:tcMar>
          </w:tcPr>
          <w:p w14:paraId="5D70CBB0" w14:textId="19F9DC67" w:rsidR="000A1906" w:rsidRPr="001F1D80" w:rsidRDefault="000A1906" w:rsidP="002A7D03">
            <w:pPr>
              <w:spacing w:line="240" w:lineRule="auto"/>
              <w:rPr>
                <w:rFonts w:asciiTheme="minorHAnsi" w:hAnsiTheme="minorHAnsi" w:cs="Arial"/>
                <w:color w:val="auto"/>
                <w:sz w:val="16"/>
                <w:szCs w:val="16"/>
              </w:rPr>
            </w:pPr>
          </w:p>
        </w:tc>
        <w:tc>
          <w:tcPr>
            <w:tcW w:w="567" w:type="dxa"/>
            <w:shd w:val="clear" w:color="auto" w:fill="B8CCE4" w:themeFill="accent1" w:themeFillTint="66"/>
            <w:tcMar>
              <w:top w:w="20" w:type="dxa"/>
              <w:bottom w:w="20" w:type="dxa"/>
            </w:tcMar>
          </w:tcPr>
          <w:p w14:paraId="6A3E2015" w14:textId="77777777" w:rsidR="00CD4D01" w:rsidRPr="001F1D80" w:rsidRDefault="00CD4D01" w:rsidP="00CD4D01">
            <w:pPr>
              <w:spacing w:after="0"/>
              <w:jc w:val="center"/>
              <w:rPr>
                <w:rFonts w:asciiTheme="minorHAnsi" w:hAnsiTheme="minorHAnsi" w:cs="Arial"/>
                <w:color w:val="auto"/>
                <w:sz w:val="16"/>
                <w:szCs w:val="16"/>
              </w:rPr>
            </w:pPr>
            <w:r w:rsidRPr="001F1D80">
              <w:rPr>
                <w:rFonts w:asciiTheme="minorHAnsi" w:hAnsiTheme="minorHAnsi" w:cs="Arial"/>
                <w:color w:val="auto"/>
                <w:sz w:val="16"/>
                <w:szCs w:val="16"/>
              </w:rPr>
              <w:t>Year</w:t>
            </w:r>
          </w:p>
          <w:p w14:paraId="4B42FFF8" w14:textId="17D890F7" w:rsidR="000A1906" w:rsidRPr="001F1D80" w:rsidRDefault="000A1906" w:rsidP="00CD4D01">
            <w:pPr>
              <w:spacing w:after="0"/>
              <w:jc w:val="center"/>
              <w:rPr>
                <w:rFonts w:asciiTheme="minorHAnsi" w:hAnsiTheme="minorHAnsi" w:cs="Arial"/>
                <w:color w:val="auto"/>
                <w:sz w:val="16"/>
                <w:szCs w:val="16"/>
              </w:rPr>
            </w:pPr>
            <w:r w:rsidRPr="001F1D80">
              <w:rPr>
                <w:rFonts w:asciiTheme="minorHAnsi" w:hAnsiTheme="minorHAnsi" w:cs="Arial"/>
                <w:color w:val="auto"/>
                <w:sz w:val="16"/>
                <w:szCs w:val="16"/>
              </w:rPr>
              <w:t>4</w:t>
            </w:r>
          </w:p>
        </w:tc>
        <w:tc>
          <w:tcPr>
            <w:tcW w:w="2977" w:type="dxa"/>
            <w:shd w:val="clear" w:color="auto" w:fill="B8CCE4" w:themeFill="accent1" w:themeFillTint="66"/>
            <w:tcMar>
              <w:top w:w="20" w:type="dxa"/>
              <w:bottom w:w="20" w:type="dxa"/>
            </w:tcMar>
          </w:tcPr>
          <w:p w14:paraId="5E21957A" w14:textId="12348AB1" w:rsidR="00246646" w:rsidRDefault="00974DB0" w:rsidP="00974DB0">
            <w:pPr>
              <w:pStyle w:val="ESBodyText2"/>
              <w:spacing w:after="0" w:line="0" w:lineRule="atLeast"/>
              <w:rPr>
                <w:rFonts w:asciiTheme="minorHAnsi" w:hAnsiTheme="minorHAnsi"/>
                <w:sz w:val="16"/>
                <w:szCs w:val="16"/>
              </w:rPr>
            </w:pPr>
            <w:r w:rsidRPr="001F1D80">
              <w:rPr>
                <w:rFonts w:asciiTheme="minorHAnsi" w:hAnsiTheme="minorHAnsi"/>
                <w:sz w:val="16"/>
                <w:szCs w:val="16"/>
              </w:rPr>
              <w:t>Work as effective teams utilising a PLT process, to improve Numeracy and Algebra outcomes through collaborative planning and assessment practices.</w:t>
            </w:r>
          </w:p>
          <w:p w14:paraId="04B96D17" w14:textId="77777777" w:rsidR="00246646" w:rsidRPr="00246646" w:rsidRDefault="00246646" w:rsidP="00974DB0">
            <w:pPr>
              <w:pStyle w:val="ESBodyText2"/>
              <w:spacing w:after="0" w:line="0" w:lineRule="atLeast"/>
              <w:rPr>
                <w:rFonts w:asciiTheme="minorHAnsi" w:hAnsiTheme="minorHAnsi"/>
                <w:sz w:val="12"/>
                <w:szCs w:val="12"/>
              </w:rPr>
            </w:pPr>
          </w:p>
          <w:p w14:paraId="3D7AA2F4" w14:textId="3B73A22E" w:rsidR="001F1D80" w:rsidRPr="001F1D80" w:rsidRDefault="00246646" w:rsidP="00974DB0">
            <w:pPr>
              <w:pStyle w:val="ESBodyText2"/>
              <w:spacing w:after="0" w:line="0" w:lineRule="atLeast"/>
              <w:rPr>
                <w:rFonts w:asciiTheme="minorHAnsi" w:hAnsiTheme="minorHAnsi"/>
                <w:sz w:val="16"/>
                <w:szCs w:val="16"/>
              </w:rPr>
            </w:pPr>
            <w:r>
              <w:rPr>
                <w:rFonts w:asciiTheme="minorHAnsi" w:hAnsiTheme="minorHAnsi"/>
                <w:sz w:val="16"/>
                <w:szCs w:val="16"/>
              </w:rPr>
              <w:t>Year of Review</w:t>
            </w:r>
          </w:p>
        </w:tc>
        <w:tc>
          <w:tcPr>
            <w:tcW w:w="10234" w:type="dxa"/>
            <w:shd w:val="clear" w:color="auto" w:fill="B8CCE4" w:themeFill="accent1" w:themeFillTint="66"/>
            <w:tcMar>
              <w:top w:w="20" w:type="dxa"/>
              <w:bottom w:w="20" w:type="dxa"/>
            </w:tcMar>
          </w:tcPr>
          <w:p w14:paraId="1BB15A9A" w14:textId="4E38B6DB" w:rsidR="00D570D2" w:rsidRDefault="00D570D2" w:rsidP="005F42F4">
            <w:pPr>
              <w:spacing w:after="0" w:line="240" w:lineRule="auto"/>
              <w:ind w:left="72"/>
              <w:rPr>
                <w:rFonts w:asciiTheme="minorHAnsi" w:hAnsiTheme="minorHAnsi"/>
                <w:color w:val="auto"/>
                <w:sz w:val="16"/>
                <w:szCs w:val="16"/>
              </w:rPr>
            </w:pPr>
            <w:r w:rsidRPr="001F1D80">
              <w:rPr>
                <w:rFonts w:asciiTheme="minorHAnsi" w:hAnsiTheme="minorHAnsi"/>
                <w:color w:val="auto"/>
                <w:sz w:val="16"/>
                <w:szCs w:val="16"/>
              </w:rPr>
              <w:t>The T</w:t>
            </w:r>
            <w:r w:rsidR="00355547" w:rsidRPr="001F1D80">
              <w:rPr>
                <w:rFonts w:asciiTheme="minorHAnsi" w:hAnsiTheme="minorHAnsi"/>
                <w:color w:val="auto"/>
                <w:sz w:val="16"/>
                <w:szCs w:val="16"/>
              </w:rPr>
              <w:t>LC</w:t>
            </w:r>
            <w:r w:rsidRPr="001F1D80">
              <w:rPr>
                <w:rFonts w:asciiTheme="minorHAnsi" w:hAnsiTheme="minorHAnsi"/>
                <w:color w:val="auto"/>
                <w:sz w:val="16"/>
                <w:szCs w:val="16"/>
              </w:rPr>
              <w:t>, Numeracy Coordinator a</w:t>
            </w:r>
            <w:r w:rsidR="00514961">
              <w:rPr>
                <w:rFonts w:asciiTheme="minorHAnsi" w:hAnsiTheme="minorHAnsi"/>
                <w:color w:val="auto"/>
                <w:sz w:val="16"/>
                <w:szCs w:val="16"/>
              </w:rPr>
              <w:t xml:space="preserve">nd principal will continue to manage the Year 3 </w:t>
            </w:r>
            <w:r w:rsidRPr="001F1D80">
              <w:rPr>
                <w:rFonts w:asciiTheme="minorHAnsi" w:hAnsiTheme="minorHAnsi"/>
                <w:color w:val="auto"/>
                <w:sz w:val="16"/>
                <w:szCs w:val="16"/>
              </w:rPr>
              <w:t>quality control measures, to ensure maximum growth in teacher capacity and student growth.</w:t>
            </w:r>
          </w:p>
          <w:p w14:paraId="70CBBE9B" w14:textId="5815F884" w:rsidR="00246646" w:rsidRDefault="00246646" w:rsidP="005F42F4">
            <w:pPr>
              <w:spacing w:after="0" w:line="240" w:lineRule="auto"/>
              <w:ind w:left="72"/>
              <w:rPr>
                <w:rFonts w:asciiTheme="minorHAnsi" w:hAnsiTheme="minorHAnsi"/>
                <w:color w:val="auto"/>
                <w:sz w:val="16"/>
                <w:szCs w:val="16"/>
              </w:rPr>
            </w:pPr>
          </w:p>
          <w:p w14:paraId="74C17710" w14:textId="7E8016C1" w:rsidR="00246646" w:rsidRDefault="00246646" w:rsidP="00246646">
            <w:pPr>
              <w:spacing w:after="0" w:line="240" w:lineRule="auto"/>
              <w:rPr>
                <w:rFonts w:asciiTheme="minorHAnsi" w:hAnsiTheme="minorHAnsi"/>
                <w:color w:val="auto"/>
                <w:sz w:val="16"/>
                <w:szCs w:val="16"/>
              </w:rPr>
            </w:pPr>
          </w:p>
          <w:p w14:paraId="12F5E440" w14:textId="77777777" w:rsidR="00246646" w:rsidRPr="00246646" w:rsidRDefault="00246646" w:rsidP="00246646">
            <w:pPr>
              <w:spacing w:after="0" w:line="240" w:lineRule="auto"/>
              <w:rPr>
                <w:rFonts w:asciiTheme="minorHAnsi" w:hAnsiTheme="minorHAnsi"/>
                <w:color w:val="auto"/>
                <w:sz w:val="12"/>
                <w:szCs w:val="12"/>
              </w:rPr>
            </w:pPr>
          </w:p>
          <w:p w14:paraId="24CA3D97" w14:textId="422213DD" w:rsidR="002F18AF" w:rsidRPr="00246646" w:rsidRDefault="00246646" w:rsidP="00246646">
            <w:pPr>
              <w:spacing w:after="0" w:line="240" w:lineRule="auto"/>
              <w:ind w:left="72"/>
              <w:rPr>
                <w:rFonts w:asciiTheme="minorHAnsi" w:hAnsiTheme="minorHAnsi"/>
                <w:color w:val="auto"/>
                <w:sz w:val="16"/>
                <w:szCs w:val="16"/>
              </w:rPr>
            </w:pPr>
            <w:r>
              <w:rPr>
                <w:rFonts w:asciiTheme="minorHAnsi" w:hAnsiTheme="minorHAnsi"/>
                <w:color w:val="auto"/>
                <w:sz w:val="16"/>
                <w:szCs w:val="16"/>
              </w:rPr>
              <w:t>Year of Review</w:t>
            </w:r>
          </w:p>
        </w:tc>
      </w:tr>
    </w:tbl>
    <w:p w14:paraId="1987CC37" w14:textId="01E8A3CE" w:rsidR="00CD4D01" w:rsidRPr="002F18AF" w:rsidRDefault="00CD4D01" w:rsidP="002F18AF">
      <w:pPr>
        <w:spacing w:after="0" w:line="240" w:lineRule="auto"/>
        <w:rPr>
          <w:sz w:val="24"/>
        </w:rPr>
      </w:pPr>
    </w:p>
    <w:tbl>
      <w:tblPr>
        <w:tblW w:w="15168" w:type="dxa"/>
        <w:tblInd w:w="-43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1390"/>
        <w:gridCol w:w="567"/>
        <w:gridCol w:w="2977"/>
        <w:gridCol w:w="10234"/>
      </w:tblGrid>
      <w:tr w:rsidR="00360E19" w:rsidRPr="004A78D7" w14:paraId="6BC2774B" w14:textId="77777777" w:rsidTr="00AC5527">
        <w:tc>
          <w:tcPr>
            <w:tcW w:w="15168" w:type="dxa"/>
            <w:gridSpan w:val="4"/>
            <w:shd w:val="clear" w:color="auto" w:fill="E5DFEC" w:themeFill="accent4" w:themeFillTint="33"/>
            <w:tcMar>
              <w:top w:w="20" w:type="dxa"/>
              <w:bottom w:w="20" w:type="dxa"/>
            </w:tcMar>
          </w:tcPr>
          <w:p w14:paraId="7B905965" w14:textId="54E0B47B" w:rsidR="00360E19" w:rsidRPr="004A78D7" w:rsidRDefault="00360E19" w:rsidP="005F42F4">
            <w:pPr>
              <w:spacing w:after="0" w:line="240" w:lineRule="auto"/>
              <w:rPr>
                <w:rFonts w:asciiTheme="minorHAnsi" w:hAnsiTheme="minorHAnsi"/>
                <w:b/>
                <w:color w:val="auto"/>
                <w:sz w:val="14"/>
                <w:szCs w:val="14"/>
              </w:rPr>
            </w:pPr>
            <w:r w:rsidRPr="002F18AF">
              <w:rPr>
                <w:rFonts w:asciiTheme="minorHAnsi" w:hAnsiTheme="minorHAnsi"/>
                <w:b/>
                <w:color w:val="auto"/>
                <w:sz w:val="24"/>
              </w:rPr>
              <w:t>School Strategic Plan 2014- 2017: Indicative Planner</w:t>
            </w:r>
          </w:p>
        </w:tc>
      </w:tr>
      <w:tr w:rsidR="00EA1EEA" w:rsidRPr="004A78D7" w14:paraId="4E6C5580" w14:textId="77777777" w:rsidTr="001F1D80">
        <w:tc>
          <w:tcPr>
            <w:tcW w:w="1957" w:type="dxa"/>
            <w:gridSpan w:val="2"/>
            <w:shd w:val="clear" w:color="auto" w:fill="E5DFEC" w:themeFill="accent4" w:themeFillTint="33"/>
            <w:tcMar>
              <w:top w:w="20" w:type="dxa"/>
              <w:bottom w:w="20" w:type="dxa"/>
            </w:tcMar>
          </w:tcPr>
          <w:p w14:paraId="3B9B3B1E" w14:textId="22B7E6A7" w:rsidR="00EA1EEA" w:rsidRPr="001F1D80" w:rsidRDefault="001F1D80" w:rsidP="001F1D80">
            <w:pPr>
              <w:spacing w:after="0" w:line="240" w:lineRule="auto"/>
              <w:rPr>
                <w:rFonts w:asciiTheme="minorHAnsi" w:hAnsiTheme="minorHAnsi"/>
                <w:b/>
                <w:color w:val="auto"/>
                <w:sz w:val="16"/>
                <w:szCs w:val="16"/>
              </w:rPr>
            </w:pPr>
            <w:r w:rsidRPr="001F1D80">
              <w:rPr>
                <w:rFonts w:asciiTheme="minorHAnsi" w:hAnsiTheme="minorHAnsi"/>
                <w:b/>
                <w:color w:val="auto"/>
                <w:sz w:val="16"/>
                <w:szCs w:val="16"/>
              </w:rPr>
              <w:t>KIS</w:t>
            </w:r>
          </w:p>
        </w:tc>
        <w:tc>
          <w:tcPr>
            <w:tcW w:w="2977" w:type="dxa"/>
            <w:shd w:val="clear" w:color="auto" w:fill="E5DFEC" w:themeFill="accent4" w:themeFillTint="33"/>
            <w:tcMar>
              <w:top w:w="20" w:type="dxa"/>
              <w:bottom w:w="20" w:type="dxa"/>
            </w:tcMar>
          </w:tcPr>
          <w:p w14:paraId="4D37C377" w14:textId="6FBE0D0A" w:rsidR="00EA1EEA" w:rsidRPr="001F1D80" w:rsidRDefault="00EA1EEA" w:rsidP="00A770D3">
            <w:pPr>
              <w:spacing w:after="0" w:line="240" w:lineRule="auto"/>
              <w:rPr>
                <w:rFonts w:asciiTheme="minorHAnsi" w:hAnsiTheme="minorHAnsi"/>
                <w:sz w:val="16"/>
                <w:szCs w:val="16"/>
              </w:rPr>
            </w:pPr>
            <w:r w:rsidRPr="001F1D80">
              <w:rPr>
                <w:rFonts w:asciiTheme="minorHAnsi" w:hAnsiTheme="minorHAnsi"/>
                <w:b/>
                <w:color w:val="auto"/>
                <w:sz w:val="16"/>
                <w:szCs w:val="16"/>
              </w:rPr>
              <w:t>Actions</w:t>
            </w:r>
          </w:p>
        </w:tc>
        <w:tc>
          <w:tcPr>
            <w:tcW w:w="10234" w:type="dxa"/>
            <w:shd w:val="clear" w:color="auto" w:fill="E5DFEC" w:themeFill="accent4" w:themeFillTint="33"/>
            <w:tcMar>
              <w:top w:w="20" w:type="dxa"/>
              <w:bottom w:w="20" w:type="dxa"/>
            </w:tcMar>
          </w:tcPr>
          <w:p w14:paraId="6F5296B3" w14:textId="4DC4849E" w:rsidR="00EA1EEA" w:rsidRPr="001F1D80" w:rsidRDefault="00EA1EEA" w:rsidP="005F42F4">
            <w:pPr>
              <w:spacing w:after="0" w:line="240" w:lineRule="auto"/>
              <w:rPr>
                <w:rFonts w:asciiTheme="minorHAnsi" w:hAnsiTheme="minorHAnsi" w:cs="Arial"/>
                <w:color w:val="auto"/>
                <w:sz w:val="16"/>
                <w:szCs w:val="16"/>
              </w:rPr>
            </w:pPr>
            <w:r w:rsidRPr="001F1D80">
              <w:rPr>
                <w:rFonts w:asciiTheme="minorHAnsi" w:hAnsiTheme="minorHAnsi"/>
                <w:b/>
                <w:color w:val="auto"/>
                <w:sz w:val="16"/>
                <w:szCs w:val="16"/>
              </w:rPr>
              <w:t>Achievement Milestone</w:t>
            </w:r>
          </w:p>
        </w:tc>
      </w:tr>
      <w:tr w:rsidR="00A17AE7" w:rsidRPr="004A78D7" w14:paraId="502D19A5" w14:textId="77777777" w:rsidTr="001F1D80">
        <w:tc>
          <w:tcPr>
            <w:tcW w:w="1390" w:type="dxa"/>
            <w:vMerge w:val="restart"/>
            <w:shd w:val="clear" w:color="auto" w:fill="E5DFEC" w:themeFill="accent4" w:themeFillTint="33"/>
            <w:tcMar>
              <w:top w:w="20" w:type="dxa"/>
              <w:bottom w:w="20" w:type="dxa"/>
            </w:tcMar>
          </w:tcPr>
          <w:p w14:paraId="1994D76D" w14:textId="6C61A2FD" w:rsidR="00A17AE7" w:rsidRPr="001F1D80" w:rsidRDefault="00A17AE7" w:rsidP="00A131FF">
            <w:pPr>
              <w:spacing w:after="0" w:line="240" w:lineRule="auto"/>
              <w:rPr>
                <w:rFonts w:asciiTheme="minorHAnsi" w:hAnsiTheme="minorHAnsi" w:cs="Arial"/>
                <w:b/>
                <w:color w:val="auto"/>
                <w:sz w:val="16"/>
                <w:szCs w:val="16"/>
              </w:rPr>
            </w:pPr>
            <w:r w:rsidRPr="001F1D80">
              <w:rPr>
                <w:rFonts w:asciiTheme="minorHAnsi" w:hAnsiTheme="minorHAnsi" w:cs="Arial"/>
                <w:b/>
                <w:color w:val="auto"/>
                <w:sz w:val="16"/>
                <w:szCs w:val="16"/>
              </w:rPr>
              <w:t>Engagement</w:t>
            </w:r>
          </w:p>
          <w:p w14:paraId="27080D60" w14:textId="5A62279A" w:rsidR="00A17AE7" w:rsidRPr="001F1D80" w:rsidRDefault="00A17AE7" w:rsidP="00A131FF">
            <w:pPr>
              <w:spacing w:after="0" w:line="240" w:lineRule="auto"/>
              <w:rPr>
                <w:rFonts w:asciiTheme="minorHAnsi" w:eastAsia="Arial Unicode MS" w:hAnsiTheme="minorHAnsi"/>
                <w:color w:val="auto"/>
                <w:sz w:val="16"/>
                <w:szCs w:val="16"/>
              </w:rPr>
            </w:pPr>
            <w:r w:rsidRPr="001F1D80">
              <w:rPr>
                <w:rFonts w:asciiTheme="minorHAnsi" w:hAnsiTheme="minorHAnsi"/>
                <w:color w:val="auto"/>
                <w:sz w:val="16"/>
                <w:szCs w:val="16"/>
              </w:rPr>
              <w:t>Promote the school's Vision, Mission and 7 Habits philosophy.</w:t>
            </w:r>
          </w:p>
        </w:tc>
        <w:tc>
          <w:tcPr>
            <w:tcW w:w="567" w:type="dxa"/>
            <w:shd w:val="clear" w:color="auto" w:fill="E5DFEC" w:themeFill="accent4" w:themeFillTint="33"/>
            <w:tcMar>
              <w:top w:w="20" w:type="dxa"/>
              <w:bottom w:w="20" w:type="dxa"/>
            </w:tcMar>
          </w:tcPr>
          <w:p w14:paraId="7AF5EA52" w14:textId="77777777" w:rsidR="00A17AE7" w:rsidRPr="001F1D80" w:rsidRDefault="00A17AE7" w:rsidP="00187D00">
            <w:pPr>
              <w:jc w:val="center"/>
              <w:rPr>
                <w:rFonts w:asciiTheme="minorHAnsi" w:hAnsiTheme="minorHAnsi" w:cs="Arial"/>
                <w:color w:val="auto"/>
                <w:sz w:val="16"/>
                <w:szCs w:val="16"/>
              </w:rPr>
            </w:pPr>
            <w:r w:rsidRPr="001F1D80">
              <w:rPr>
                <w:rFonts w:asciiTheme="minorHAnsi" w:hAnsiTheme="minorHAnsi" w:cs="Arial"/>
                <w:color w:val="auto"/>
                <w:sz w:val="16"/>
                <w:szCs w:val="16"/>
              </w:rPr>
              <w:t>Year 1</w:t>
            </w:r>
          </w:p>
        </w:tc>
        <w:tc>
          <w:tcPr>
            <w:tcW w:w="2977" w:type="dxa"/>
            <w:shd w:val="clear" w:color="auto" w:fill="E5DFEC" w:themeFill="accent4" w:themeFillTint="33"/>
            <w:tcMar>
              <w:top w:w="20" w:type="dxa"/>
              <w:bottom w:w="20" w:type="dxa"/>
            </w:tcMar>
          </w:tcPr>
          <w:p w14:paraId="29A400E7" w14:textId="038DD97B" w:rsidR="001F1D80" w:rsidRDefault="001F1D80" w:rsidP="00A770D3">
            <w:pPr>
              <w:spacing w:after="0" w:line="240" w:lineRule="auto"/>
              <w:rPr>
                <w:rFonts w:asciiTheme="minorHAnsi" w:hAnsiTheme="minorHAnsi"/>
                <w:color w:val="auto"/>
                <w:sz w:val="16"/>
                <w:szCs w:val="16"/>
              </w:rPr>
            </w:pPr>
            <w:r>
              <w:rPr>
                <w:rFonts w:asciiTheme="minorHAnsi" w:hAnsiTheme="minorHAnsi"/>
                <w:color w:val="auto"/>
                <w:sz w:val="16"/>
                <w:szCs w:val="16"/>
              </w:rPr>
              <w:t>Develop c</w:t>
            </w:r>
            <w:r w:rsidR="00A17AE7" w:rsidRPr="001F1D80">
              <w:rPr>
                <w:rFonts w:asciiTheme="minorHAnsi" w:hAnsiTheme="minorHAnsi"/>
                <w:color w:val="auto"/>
                <w:sz w:val="16"/>
                <w:szCs w:val="16"/>
              </w:rPr>
              <w:t>ommunity awareness that Le Page Primary is an appealing option and school of choice f</w:t>
            </w:r>
            <w:r>
              <w:rPr>
                <w:rFonts w:asciiTheme="minorHAnsi" w:hAnsiTheme="minorHAnsi"/>
                <w:color w:val="auto"/>
                <w:sz w:val="16"/>
                <w:szCs w:val="16"/>
              </w:rPr>
              <w:t>or Cheltenham families</w:t>
            </w:r>
            <w:r w:rsidR="00246646">
              <w:rPr>
                <w:rFonts w:asciiTheme="minorHAnsi" w:hAnsiTheme="minorHAnsi"/>
                <w:color w:val="auto"/>
                <w:sz w:val="16"/>
                <w:szCs w:val="16"/>
              </w:rPr>
              <w:t>.</w:t>
            </w:r>
            <w:r>
              <w:rPr>
                <w:rFonts w:asciiTheme="minorHAnsi" w:hAnsiTheme="minorHAnsi"/>
                <w:color w:val="auto"/>
                <w:sz w:val="16"/>
                <w:szCs w:val="16"/>
              </w:rPr>
              <w:br/>
            </w:r>
          </w:p>
          <w:p w14:paraId="61F358DF" w14:textId="73DCFE80" w:rsidR="001F1D80" w:rsidRDefault="001F1D80" w:rsidP="00A770D3">
            <w:pPr>
              <w:spacing w:after="0" w:line="240" w:lineRule="auto"/>
              <w:rPr>
                <w:rFonts w:asciiTheme="minorHAnsi" w:hAnsiTheme="minorHAnsi"/>
                <w:color w:val="auto"/>
                <w:sz w:val="16"/>
                <w:szCs w:val="16"/>
              </w:rPr>
            </w:pPr>
            <w:r>
              <w:rPr>
                <w:rFonts w:asciiTheme="minorHAnsi" w:hAnsiTheme="minorHAnsi"/>
                <w:color w:val="auto"/>
                <w:sz w:val="16"/>
                <w:szCs w:val="16"/>
              </w:rPr>
              <w:t>Develop r</w:t>
            </w:r>
            <w:r w:rsidR="00A17AE7" w:rsidRPr="001F1D80">
              <w:rPr>
                <w:rFonts w:asciiTheme="minorHAnsi" w:hAnsiTheme="minorHAnsi"/>
                <w:color w:val="auto"/>
                <w:sz w:val="16"/>
                <w:szCs w:val="16"/>
              </w:rPr>
              <w:t>elationships between preschool staff and Le Page staff,</w:t>
            </w:r>
            <w:r>
              <w:rPr>
                <w:rFonts w:asciiTheme="minorHAnsi" w:hAnsiTheme="minorHAnsi"/>
                <w:color w:val="auto"/>
                <w:sz w:val="16"/>
                <w:szCs w:val="16"/>
              </w:rPr>
              <w:t xml:space="preserve"> to foster team spirit</w:t>
            </w:r>
            <w:r w:rsidR="00246646">
              <w:rPr>
                <w:rFonts w:asciiTheme="minorHAnsi" w:hAnsiTheme="minorHAnsi"/>
                <w:color w:val="auto"/>
                <w:sz w:val="16"/>
                <w:szCs w:val="16"/>
              </w:rPr>
              <w:t>.</w:t>
            </w:r>
            <w:r>
              <w:rPr>
                <w:rFonts w:asciiTheme="minorHAnsi" w:hAnsiTheme="minorHAnsi"/>
                <w:color w:val="auto"/>
                <w:sz w:val="16"/>
                <w:szCs w:val="16"/>
              </w:rPr>
              <w:br/>
            </w:r>
          </w:p>
          <w:p w14:paraId="0977615C" w14:textId="001C64E6" w:rsidR="00A17AE7" w:rsidRPr="001F1D80" w:rsidRDefault="001F1D80" w:rsidP="00A770D3">
            <w:pPr>
              <w:spacing w:after="0" w:line="240" w:lineRule="auto"/>
              <w:rPr>
                <w:rFonts w:asciiTheme="minorHAnsi" w:hAnsiTheme="minorHAnsi" w:cs="Arial"/>
                <w:color w:val="auto"/>
                <w:sz w:val="16"/>
                <w:szCs w:val="16"/>
              </w:rPr>
            </w:pPr>
            <w:r>
              <w:rPr>
                <w:rFonts w:asciiTheme="minorHAnsi" w:hAnsiTheme="minorHAnsi"/>
                <w:color w:val="auto"/>
                <w:sz w:val="16"/>
                <w:szCs w:val="16"/>
              </w:rPr>
              <w:t>Develop c</w:t>
            </w:r>
            <w:r w:rsidR="00A17AE7" w:rsidRPr="001F1D80">
              <w:rPr>
                <w:rFonts w:asciiTheme="minorHAnsi" w:hAnsiTheme="minorHAnsi"/>
                <w:color w:val="auto"/>
                <w:sz w:val="16"/>
                <w:szCs w:val="16"/>
              </w:rPr>
              <w:t>onnections with preschool parents to showcase all Le Page has to offer students</w:t>
            </w:r>
            <w:r w:rsidR="00246646">
              <w:rPr>
                <w:rFonts w:asciiTheme="minorHAnsi" w:hAnsiTheme="minorHAnsi"/>
                <w:color w:val="auto"/>
                <w:sz w:val="16"/>
                <w:szCs w:val="16"/>
              </w:rPr>
              <w:t>.</w:t>
            </w:r>
          </w:p>
        </w:tc>
        <w:tc>
          <w:tcPr>
            <w:tcW w:w="10234" w:type="dxa"/>
            <w:shd w:val="clear" w:color="auto" w:fill="E5DFEC" w:themeFill="accent4" w:themeFillTint="33"/>
            <w:tcMar>
              <w:top w:w="20" w:type="dxa"/>
              <w:bottom w:w="20" w:type="dxa"/>
            </w:tcMar>
          </w:tcPr>
          <w:p w14:paraId="562E60CA" w14:textId="77777777" w:rsidR="00A17AE7" w:rsidRPr="001F1D80" w:rsidRDefault="00EA1EEA" w:rsidP="005F42F4">
            <w:pPr>
              <w:spacing w:after="0" w:line="240" w:lineRule="auto"/>
              <w:rPr>
                <w:rFonts w:asciiTheme="minorHAnsi" w:hAnsiTheme="minorHAnsi"/>
                <w:color w:val="auto"/>
                <w:sz w:val="16"/>
                <w:szCs w:val="16"/>
              </w:rPr>
            </w:pPr>
            <w:r w:rsidRPr="001F1D80">
              <w:rPr>
                <w:rFonts w:asciiTheme="minorHAnsi" w:hAnsiTheme="minorHAnsi"/>
                <w:color w:val="auto"/>
                <w:sz w:val="16"/>
                <w:szCs w:val="16"/>
              </w:rPr>
              <w:t>The whole staff will participate in an induction program Jan 29 and 30th, covering the Leader in Me, instructional models, non-negotiables and other key elements of Le Page processes &amp; structures.</w:t>
            </w:r>
          </w:p>
          <w:p w14:paraId="4C43FA34" w14:textId="77777777" w:rsidR="00EA1EEA" w:rsidRPr="001F1D80" w:rsidRDefault="00EA1EEA" w:rsidP="005F42F4">
            <w:pPr>
              <w:spacing w:after="0" w:line="240" w:lineRule="auto"/>
              <w:rPr>
                <w:rFonts w:asciiTheme="minorHAnsi" w:hAnsiTheme="minorHAnsi"/>
                <w:color w:val="auto"/>
                <w:sz w:val="16"/>
                <w:szCs w:val="16"/>
              </w:rPr>
            </w:pPr>
          </w:p>
          <w:p w14:paraId="6AEF4793" w14:textId="77777777" w:rsidR="001F1D80" w:rsidRDefault="00EA1EEA" w:rsidP="005F42F4">
            <w:pPr>
              <w:spacing w:after="0" w:line="240" w:lineRule="auto"/>
              <w:rPr>
                <w:rFonts w:asciiTheme="minorHAnsi" w:hAnsiTheme="minorHAnsi"/>
                <w:color w:val="auto"/>
                <w:sz w:val="16"/>
                <w:szCs w:val="16"/>
              </w:rPr>
            </w:pPr>
            <w:r w:rsidRPr="001F1D80">
              <w:rPr>
                <w:rFonts w:asciiTheme="minorHAnsi" w:hAnsiTheme="minorHAnsi"/>
                <w:color w:val="auto"/>
                <w:sz w:val="16"/>
                <w:szCs w:val="16"/>
              </w:rPr>
              <w:t>In week seven of term one the staff will articulate:</w:t>
            </w:r>
            <w:r w:rsidRPr="001F1D80">
              <w:rPr>
                <w:rFonts w:asciiTheme="minorHAnsi" w:hAnsiTheme="minorHAnsi"/>
                <w:color w:val="auto"/>
                <w:sz w:val="16"/>
                <w:szCs w:val="16"/>
              </w:rPr>
              <w:br/>
              <w:t xml:space="preserve">     -  the school's vision and mission and explain how these statements guide them in building relationships with students and parents and having high </w:t>
            </w:r>
          </w:p>
          <w:p w14:paraId="2C03FA77" w14:textId="2A66046A" w:rsidR="00EA1EEA" w:rsidRPr="001F1D80" w:rsidRDefault="001F1D80" w:rsidP="005F42F4">
            <w:pPr>
              <w:spacing w:after="0" w:line="240" w:lineRule="auto"/>
              <w:rPr>
                <w:rFonts w:asciiTheme="minorHAnsi" w:hAnsiTheme="minorHAnsi"/>
                <w:color w:val="auto"/>
                <w:sz w:val="16"/>
                <w:szCs w:val="16"/>
              </w:rPr>
            </w:pPr>
            <w:r>
              <w:rPr>
                <w:rFonts w:asciiTheme="minorHAnsi" w:hAnsiTheme="minorHAnsi"/>
                <w:color w:val="auto"/>
                <w:sz w:val="16"/>
                <w:szCs w:val="16"/>
              </w:rPr>
              <w:t xml:space="preserve">        </w:t>
            </w:r>
            <w:r w:rsidR="00EA1EEA" w:rsidRPr="001F1D80">
              <w:rPr>
                <w:rFonts w:asciiTheme="minorHAnsi" w:hAnsiTheme="minorHAnsi"/>
                <w:color w:val="auto"/>
                <w:sz w:val="16"/>
                <w:szCs w:val="16"/>
              </w:rPr>
              <w:t>expectations for each student</w:t>
            </w:r>
            <w:r w:rsidR="00EA1EEA" w:rsidRPr="001F1D80">
              <w:rPr>
                <w:rFonts w:asciiTheme="minorHAnsi" w:hAnsiTheme="minorHAnsi"/>
                <w:color w:val="auto"/>
                <w:sz w:val="16"/>
                <w:szCs w:val="16"/>
              </w:rPr>
              <w:br/>
              <w:t xml:space="preserve">     -  How they practice Habits 1-3 to further develop their character, and Habits 4-7 to relate and work with others</w:t>
            </w:r>
            <w:r w:rsidR="00EA1EEA" w:rsidRPr="001F1D80">
              <w:rPr>
                <w:rFonts w:asciiTheme="minorHAnsi" w:hAnsiTheme="minorHAnsi"/>
                <w:color w:val="auto"/>
                <w:sz w:val="16"/>
                <w:szCs w:val="16"/>
              </w:rPr>
              <w:br/>
              <w:t xml:space="preserve">     -  How they practice Habits 4-7 to relate and work with others</w:t>
            </w:r>
          </w:p>
          <w:p w14:paraId="2FAC723C" w14:textId="77777777" w:rsidR="00EA1EEA" w:rsidRPr="001F1D80" w:rsidRDefault="00EA1EEA" w:rsidP="005F42F4">
            <w:pPr>
              <w:spacing w:after="0" w:line="240" w:lineRule="auto"/>
              <w:rPr>
                <w:rFonts w:asciiTheme="minorHAnsi" w:hAnsiTheme="minorHAnsi"/>
                <w:color w:val="auto"/>
                <w:sz w:val="16"/>
                <w:szCs w:val="16"/>
              </w:rPr>
            </w:pPr>
          </w:p>
          <w:p w14:paraId="7B8847A7" w14:textId="77777777" w:rsidR="00EA1EEA" w:rsidRPr="001F1D80" w:rsidRDefault="00EA1EEA" w:rsidP="005F42F4">
            <w:pPr>
              <w:spacing w:after="0" w:line="240" w:lineRule="auto"/>
              <w:rPr>
                <w:rFonts w:asciiTheme="minorHAnsi" w:hAnsiTheme="minorHAnsi"/>
                <w:color w:val="auto"/>
                <w:sz w:val="16"/>
                <w:szCs w:val="16"/>
              </w:rPr>
            </w:pPr>
            <w:r w:rsidRPr="001F1D80">
              <w:rPr>
                <w:rFonts w:asciiTheme="minorHAnsi" w:hAnsiTheme="minorHAnsi"/>
                <w:color w:val="auto"/>
                <w:sz w:val="16"/>
                <w:szCs w:val="16"/>
              </w:rPr>
              <w:t>All staff will use 123Magic, the whole-school assertive discipline approach, to promote positive student behaviour.</w:t>
            </w:r>
          </w:p>
          <w:p w14:paraId="3631C8CE" w14:textId="77777777" w:rsidR="00EA1EEA" w:rsidRPr="001F1D80" w:rsidRDefault="00EA1EEA" w:rsidP="005F42F4">
            <w:pPr>
              <w:spacing w:after="0" w:line="240" w:lineRule="auto"/>
              <w:rPr>
                <w:rFonts w:asciiTheme="minorHAnsi" w:hAnsiTheme="minorHAnsi"/>
                <w:color w:val="auto"/>
                <w:sz w:val="16"/>
                <w:szCs w:val="16"/>
              </w:rPr>
            </w:pPr>
          </w:p>
          <w:p w14:paraId="62643396" w14:textId="77777777" w:rsidR="00EA1EEA" w:rsidRPr="001F1D80" w:rsidRDefault="00EA1EEA" w:rsidP="005F42F4">
            <w:pPr>
              <w:spacing w:after="0" w:line="240" w:lineRule="auto"/>
              <w:rPr>
                <w:rFonts w:asciiTheme="minorHAnsi" w:hAnsiTheme="minorHAnsi"/>
                <w:color w:val="auto"/>
                <w:sz w:val="16"/>
                <w:szCs w:val="16"/>
              </w:rPr>
            </w:pPr>
            <w:r w:rsidRPr="001F1D80">
              <w:rPr>
                <w:rFonts w:asciiTheme="minorHAnsi" w:hAnsiTheme="minorHAnsi"/>
                <w:color w:val="auto"/>
                <w:sz w:val="16"/>
                <w:szCs w:val="16"/>
              </w:rPr>
              <w:t>Create and deliver P-F transition brochures and posters to preschools.</w:t>
            </w:r>
          </w:p>
          <w:p w14:paraId="391BF362" w14:textId="77777777" w:rsidR="00EA1EEA" w:rsidRPr="001F1D80" w:rsidRDefault="00EA1EEA" w:rsidP="005F42F4">
            <w:pPr>
              <w:spacing w:after="0" w:line="240" w:lineRule="auto"/>
              <w:rPr>
                <w:rFonts w:asciiTheme="minorHAnsi" w:hAnsiTheme="minorHAnsi"/>
                <w:color w:val="auto"/>
                <w:sz w:val="16"/>
                <w:szCs w:val="16"/>
              </w:rPr>
            </w:pPr>
          </w:p>
          <w:p w14:paraId="521FADED" w14:textId="77777777" w:rsidR="00EA1EEA" w:rsidRPr="001F1D80" w:rsidRDefault="00EA1EEA" w:rsidP="005F42F4">
            <w:pPr>
              <w:spacing w:after="0" w:line="240" w:lineRule="auto"/>
              <w:rPr>
                <w:rFonts w:asciiTheme="minorHAnsi" w:hAnsiTheme="minorHAnsi"/>
                <w:color w:val="auto"/>
                <w:sz w:val="16"/>
                <w:szCs w:val="16"/>
              </w:rPr>
            </w:pPr>
            <w:r w:rsidRPr="001F1D80">
              <w:rPr>
                <w:rFonts w:asciiTheme="minorHAnsi" w:hAnsiTheme="minorHAnsi"/>
                <w:color w:val="auto"/>
                <w:sz w:val="16"/>
                <w:szCs w:val="16"/>
              </w:rPr>
              <w:t>Update the school website and Principal's Facebook page to communicate the school vision, mission and 7 Habits. Advertise 'Enrolling All Levels' posters/ads on the school website and Leader News.</w:t>
            </w:r>
          </w:p>
          <w:p w14:paraId="327A39EE" w14:textId="77777777" w:rsidR="00EA1EEA" w:rsidRPr="001F1D80" w:rsidRDefault="00EA1EEA" w:rsidP="005F42F4">
            <w:pPr>
              <w:spacing w:after="0" w:line="240" w:lineRule="auto"/>
              <w:rPr>
                <w:rFonts w:asciiTheme="minorHAnsi" w:hAnsiTheme="minorHAnsi"/>
                <w:color w:val="auto"/>
                <w:sz w:val="16"/>
                <w:szCs w:val="16"/>
              </w:rPr>
            </w:pPr>
          </w:p>
          <w:p w14:paraId="37A777D3" w14:textId="26C42675" w:rsidR="00EA1EEA" w:rsidRDefault="00EA1EEA" w:rsidP="00EA1EEA">
            <w:pPr>
              <w:pStyle w:val="ESBodyText2"/>
              <w:spacing w:after="0" w:line="0" w:lineRule="atLeast"/>
              <w:rPr>
                <w:rFonts w:asciiTheme="minorHAnsi" w:hAnsiTheme="minorHAnsi"/>
                <w:sz w:val="16"/>
                <w:szCs w:val="16"/>
              </w:rPr>
            </w:pPr>
            <w:r w:rsidRPr="001F1D80">
              <w:rPr>
                <w:rFonts w:asciiTheme="minorHAnsi" w:hAnsiTheme="minorHAnsi"/>
                <w:sz w:val="16"/>
                <w:szCs w:val="16"/>
              </w:rPr>
              <w:t>Invite local preschool groups to visit Le Page Primary every term and provide full access to school spaces and resources (developing a 'what we have is yours' understanding).</w:t>
            </w:r>
          </w:p>
          <w:p w14:paraId="4E042913" w14:textId="77777777" w:rsidR="001F1D80" w:rsidRPr="001F1D80" w:rsidRDefault="001F1D80" w:rsidP="00EA1EEA">
            <w:pPr>
              <w:pStyle w:val="ESBodyText2"/>
              <w:spacing w:after="0" w:line="0" w:lineRule="atLeast"/>
              <w:rPr>
                <w:rFonts w:asciiTheme="minorHAnsi" w:hAnsiTheme="minorHAnsi"/>
                <w:sz w:val="16"/>
                <w:szCs w:val="16"/>
              </w:rPr>
            </w:pPr>
          </w:p>
          <w:p w14:paraId="24603AD6" w14:textId="2EACB3CB" w:rsidR="00EA1EEA" w:rsidRPr="001F1D80" w:rsidRDefault="00EA1EEA" w:rsidP="00EA1EEA">
            <w:pPr>
              <w:spacing w:after="0" w:line="240" w:lineRule="auto"/>
              <w:rPr>
                <w:rFonts w:asciiTheme="minorHAnsi" w:hAnsiTheme="minorHAnsi"/>
                <w:color w:val="auto"/>
                <w:sz w:val="16"/>
                <w:szCs w:val="16"/>
              </w:rPr>
            </w:pPr>
            <w:r w:rsidRPr="001F1D80">
              <w:rPr>
                <w:rFonts w:asciiTheme="minorHAnsi" w:hAnsiTheme="minorHAnsi"/>
                <w:color w:val="auto"/>
                <w:sz w:val="16"/>
                <w:szCs w:val="16"/>
              </w:rPr>
              <w:t>Invite preschool parents to attend a 7 Habits evening course at the school.</w:t>
            </w:r>
          </w:p>
          <w:p w14:paraId="43DEAA03" w14:textId="1CD27D5A" w:rsidR="00EA1EEA" w:rsidRPr="001F1D80" w:rsidRDefault="00EA1EEA" w:rsidP="005F42F4">
            <w:pPr>
              <w:spacing w:after="0" w:line="240" w:lineRule="auto"/>
              <w:rPr>
                <w:rFonts w:asciiTheme="minorHAnsi" w:hAnsiTheme="minorHAnsi" w:cs="Arial"/>
                <w:color w:val="auto"/>
                <w:sz w:val="16"/>
                <w:szCs w:val="16"/>
              </w:rPr>
            </w:pPr>
          </w:p>
        </w:tc>
      </w:tr>
      <w:tr w:rsidR="001F1D80" w:rsidRPr="004A78D7" w14:paraId="5B4BC122" w14:textId="77777777" w:rsidTr="001F1D80">
        <w:tc>
          <w:tcPr>
            <w:tcW w:w="1390" w:type="dxa"/>
            <w:vMerge/>
            <w:shd w:val="clear" w:color="auto" w:fill="E5DFEC" w:themeFill="accent4" w:themeFillTint="33"/>
            <w:tcMar>
              <w:top w:w="20" w:type="dxa"/>
              <w:bottom w:w="20" w:type="dxa"/>
            </w:tcMar>
          </w:tcPr>
          <w:p w14:paraId="6D3D9FA3" w14:textId="7D324584" w:rsidR="001F1D80" w:rsidRPr="001F1D80" w:rsidRDefault="001F1D80" w:rsidP="001F1D80">
            <w:pPr>
              <w:spacing w:line="240" w:lineRule="auto"/>
              <w:jc w:val="center"/>
              <w:rPr>
                <w:rFonts w:asciiTheme="minorHAnsi" w:hAnsiTheme="minorHAnsi" w:cs="Arial"/>
                <w:color w:val="auto"/>
                <w:sz w:val="16"/>
                <w:szCs w:val="16"/>
              </w:rPr>
            </w:pPr>
          </w:p>
        </w:tc>
        <w:tc>
          <w:tcPr>
            <w:tcW w:w="567" w:type="dxa"/>
            <w:shd w:val="clear" w:color="auto" w:fill="E5DFEC" w:themeFill="accent4" w:themeFillTint="33"/>
            <w:tcMar>
              <w:top w:w="20" w:type="dxa"/>
              <w:bottom w:w="20" w:type="dxa"/>
            </w:tcMar>
          </w:tcPr>
          <w:p w14:paraId="7022221A" w14:textId="77777777" w:rsidR="001F1D80" w:rsidRPr="001F1D80" w:rsidRDefault="001F1D80" w:rsidP="001F1D80">
            <w:pPr>
              <w:jc w:val="center"/>
              <w:rPr>
                <w:rFonts w:asciiTheme="minorHAnsi" w:hAnsiTheme="minorHAnsi" w:cs="Arial"/>
                <w:color w:val="auto"/>
                <w:sz w:val="16"/>
                <w:szCs w:val="16"/>
              </w:rPr>
            </w:pPr>
            <w:r w:rsidRPr="001F1D80">
              <w:rPr>
                <w:rFonts w:asciiTheme="minorHAnsi" w:hAnsiTheme="minorHAnsi" w:cs="Arial"/>
                <w:color w:val="auto"/>
                <w:sz w:val="16"/>
                <w:szCs w:val="16"/>
              </w:rPr>
              <w:t>Year 2</w:t>
            </w:r>
          </w:p>
        </w:tc>
        <w:tc>
          <w:tcPr>
            <w:tcW w:w="2977" w:type="dxa"/>
            <w:shd w:val="clear" w:color="auto" w:fill="E5DFEC" w:themeFill="accent4" w:themeFillTint="33"/>
            <w:tcMar>
              <w:top w:w="20" w:type="dxa"/>
              <w:bottom w:w="20" w:type="dxa"/>
            </w:tcMar>
          </w:tcPr>
          <w:p w14:paraId="7515A89D" w14:textId="77777777" w:rsidR="00514961" w:rsidRDefault="00514961" w:rsidP="001F1D80">
            <w:pPr>
              <w:spacing w:after="0" w:line="240" w:lineRule="auto"/>
              <w:rPr>
                <w:rFonts w:asciiTheme="minorHAnsi" w:hAnsiTheme="minorHAnsi"/>
                <w:color w:val="auto"/>
                <w:sz w:val="16"/>
                <w:szCs w:val="16"/>
              </w:rPr>
            </w:pPr>
            <w:r>
              <w:rPr>
                <w:rFonts w:asciiTheme="minorHAnsi" w:hAnsiTheme="minorHAnsi"/>
                <w:color w:val="auto"/>
                <w:sz w:val="16"/>
                <w:szCs w:val="16"/>
              </w:rPr>
              <w:t>Continue to d</w:t>
            </w:r>
            <w:r>
              <w:rPr>
                <w:rFonts w:asciiTheme="minorHAnsi" w:hAnsiTheme="minorHAnsi"/>
                <w:color w:val="auto"/>
                <w:sz w:val="16"/>
                <w:szCs w:val="16"/>
              </w:rPr>
              <w:t>evelop c</w:t>
            </w:r>
            <w:r w:rsidRPr="001F1D80">
              <w:rPr>
                <w:rFonts w:asciiTheme="minorHAnsi" w:hAnsiTheme="minorHAnsi"/>
                <w:color w:val="auto"/>
                <w:sz w:val="16"/>
                <w:szCs w:val="16"/>
              </w:rPr>
              <w:t>ommunity awareness that Le Page Primary is an appealing option and school of choice f</w:t>
            </w:r>
            <w:r>
              <w:rPr>
                <w:rFonts w:asciiTheme="minorHAnsi" w:hAnsiTheme="minorHAnsi"/>
                <w:color w:val="auto"/>
                <w:sz w:val="16"/>
                <w:szCs w:val="16"/>
              </w:rPr>
              <w:t>or Cheltenham families</w:t>
            </w:r>
            <w:r>
              <w:rPr>
                <w:rFonts w:asciiTheme="minorHAnsi" w:hAnsiTheme="minorHAnsi"/>
                <w:color w:val="auto"/>
                <w:sz w:val="16"/>
                <w:szCs w:val="16"/>
              </w:rPr>
              <w:t>.</w:t>
            </w:r>
          </w:p>
          <w:p w14:paraId="26C42507" w14:textId="77777777" w:rsidR="00514961" w:rsidRDefault="00514961" w:rsidP="001F1D80">
            <w:pPr>
              <w:spacing w:after="0" w:line="240" w:lineRule="auto"/>
              <w:rPr>
                <w:rFonts w:asciiTheme="minorHAnsi" w:hAnsiTheme="minorHAnsi"/>
                <w:color w:val="auto"/>
                <w:sz w:val="16"/>
                <w:szCs w:val="16"/>
              </w:rPr>
            </w:pPr>
          </w:p>
          <w:p w14:paraId="1710BFE1" w14:textId="0A01F89B" w:rsidR="00514961" w:rsidRDefault="00514961" w:rsidP="001F1D80">
            <w:pPr>
              <w:spacing w:after="0" w:line="240" w:lineRule="auto"/>
              <w:rPr>
                <w:rFonts w:asciiTheme="minorHAnsi" w:hAnsiTheme="minorHAnsi"/>
                <w:color w:val="auto"/>
                <w:sz w:val="16"/>
                <w:szCs w:val="16"/>
              </w:rPr>
            </w:pPr>
            <w:r>
              <w:rPr>
                <w:rFonts w:asciiTheme="minorHAnsi" w:hAnsiTheme="minorHAnsi"/>
                <w:color w:val="auto"/>
                <w:sz w:val="16"/>
                <w:szCs w:val="16"/>
              </w:rPr>
              <w:t>Continue to develop r</w:t>
            </w:r>
            <w:r w:rsidRPr="001F1D80">
              <w:rPr>
                <w:rFonts w:asciiTheme="minorHAnsi" w:hAnsiTheme="minorHAnsi"/>
                <w:color w:val="auto"/>
                <w:sz w:val="16"/>
                <w:szCs w:val="16"/>
              </w:rPr>
              <w:t>elationships between preschool staff and Le Page staff,</w:t>
            </w:r>
            <w:r>
              <w:rPr>
                <w:rFonts w:asciiTheme="minorHAnsi" w:hAnsiTheme="minorHAnsi"/>
                <w:color w:val="auto"/>
                <w:sz w:val="16"/>
                <w:szCs w:val="16"/>
              </w:rPr>
              <w:t xml:space="preserve"> to foster team spirit</w:t>
            </w:r>
            <w:r>
              <w:rPr>
                <w:rFonts w:asciiTheme="minorHAnsi" w:hAnsiTheme="minorHAnsi"/>
                <w:color w:val="auto"/>
                <w:sz w:val="16"/>
                <w:szCs w:val="16"/>
              </w:rPr>
              <w:t>.</w:t>
            </w:r>
          </w:p>
          <w:p w14:paraId="5D5B1358" w14:textId="77777777" w:rsidR="00514961" w:rsidRDefault="00514961" w:rsidP="001F1D80">
            <w:pPr>
              <w:spacing w:after="0" w:line="240" w:lineRule="auto"/>
              <w:rPr>
                <w:rFonts w:asciiTheme="minorHAnsi" w:hAnsiTheme="minorHAnsi"/>
                <w:color w:val="auto"/>
                <w:sz w:val="16"/>
                <w:szCs w:val="16"/>
              </w:rPr>
            </w:pPr>
          </w:p>
          <w:p w14:paraId="32EFCED5" w14:textId="5C576A59" w:rsidR="001F1D80" w:rsidRPr="001F1D80" w:rsidRDefault="00514961" w:rsidP="001F1D80">
            <w:pPr>
              <w:spacing w:after="0" w:line="240" w:lineRule="auto"/>
              <w:rPr>
                <w:rFonts w:asciiTheme="minorHAnsi" w:hAnsiTheme="minorHAnsi" w:cs="Arial"/>
                <w:color w:val="auto"/>
                <w:sz w:val="16"/>
                <w:szCs w:val="16"/>
              </w:rPr>
            </w:pPr>
            <w:r>
              <w:rPr>
                <w:rFonts w:asciiTheme="minorHAnsi" w:hAnsiTheme="minorHAnsi"/>
                <w:color w:val="auto"/>
                <w:sz w:val="16"/>
                <w:szCs w:val="16"/>
              </w:rPr>
              <w:t>Continue to develop c</w:t>
            </w:r>
            <w:r w:rsidRPr="001F1D80">
              <w:rPr>
                <w:rFonts w:asciiTheme="minorHAnsi" w:hAnsiTheme="minorHAnsi"/>
                <w:color w:val="auto"/>
                <w:sz w:val="16"/>
                <w:szCs w:val="16"/>
              </w:rPr>
              <w:t>onnections with preschool parents to showcase all Le Page has to offer students</w:t>
            </w:r>
            <w:r w:rsidR="00246646">
              <w:rPr>
                <w:rFonts w:asciiTheme="minorHAnsi" w:hAnsiTheme="minorHAnsi"/>
                <w:color w:val="auto"/>
                <w:sz w:val="16"/>
                <w:szCs w:val="16"/>
              </w:rPr>
              <w:t>.</w:t>
            </w:r>
          </w:p>
        </w:tc>
        <w:tc>
          <w:tcPr>
            <w:tcW w:w="10234" w:type="dxa"/>
            <w:shd w:val="clear" w:color="auto" w:fill="E5DFEC" w:themeFill="accent4" w:themeFillTint="33"/>
            <w:tcMar>
              <w:top w:w="20" w:type="dxa"/>
              <w:bottom w:w="20" w:type="dxa"/>
            </w:tcMar>
          </w:tcPr>
          <w:p w14:paraId="7CDD0531" w14:textId="40576754" w:rsidR="001F1D80" w:rsidRDefault="00514961" w:rsidP="001F1D80">
            <w:pPr>
              <w:spacing w:after="0" w:line="240" w:lineRule="auto"/>
              <w:rPr>
                <w:rFonts w:asciiTheme="minorHAnsi" w:hAnsiTheme="minorHAnsi" w:cs="Arial"/>
                <w:color w:val="auto"/>
                <w:sz w:val="16"/>
                <w:szCs w:val="16"/>
              </w:rPr>
            </w:pPr>
            <w:r>
              <w:rPr>
                <w:rFonts w:asciiTheme="minorHAnsi" w:hAnsiTheme="minorHAnsi" w:cs="Arial"/>
                <w:color w:val="auto"/>
                <w:sz w:val="16"/>
                <w:szCs w:val="16"/>
              </w:rPr>
              <w:t>The principal and leadership team will repeat and refine Year 1</w:t>
            </w:r>
            <w:r w:rsidR="00AF6804">
              <w:rPr>
                <w:rFonts w:asciiTheme="minorHAnsi" w:hAnsiTheme="minorHAnsi" w:cs="Arial"/>
                <w:color w:val="auto"/>
                <w:sz w:val="16"/>
                <w:szCs w:val="16"/>
              </w:rPr>
              <w:t xml:space="preserve"> and 2</w:t>
            </w:r>
            <w:r>
              <w:rPr>
                <w:rFonts w:asciiTheme="minorHAnsi" w:hAnsiTheme="minorHAnsi" w:cs="Arial"/>
                <w:color w:val="auto"/>
                <w:sz w:val="16"/>
                <w:szCs w:val="16"/>
              </w:rPr>
              <w:t xml:space="preserve"> activities.</w:t>
            </w:r>
          </w:p>
          <w:p w14:paraId="688F938A" w14:textId="77777777" w:rsidR="00514961" w:rsidRDefault="00514961" w:rsidP="001F1D80">
            <w:pPr>
              <w:spacing w:after="0" w:line="240" w:lineRule="auto"/>
              <w:rPr>
                <w:rFonts w:asciiTheme="minorHAnsi" w:hAnsiTheme="minorHAnsi" w:cs="Arial"/>
                <w:color w:val="auto"/>
                <w:sz w:val="16"/>
                <w:szCs w:val="16"/>
              </w:rPr>
            </w:pPr>
          </w:p>
          <w:p w14:paraId="34A7D22D" w14:textId="77777777" w:rsidR="00514961" w:rsidRDefault="00514961" w:rsidP="001F1D80">
            <w:pPr>
              <w:spacing w:after="0" w:line="240" w:lineRule="auto"/>
              <w:rPr>
                <w:rFonts w:asciiTheme="minorHAnsi" w:hAnsiTheme="minorHAnsi" w:cs="Arial"/>
                <w:color w:val="auto"/>
                <w:sz w:val="16"/>
                <w:szCs w:val="16"/>
              </w:rPr>
            </w:pPr>
            <w:r>
              <w:rPr>
                <w:rFonts w:asciiTheme="minorHAnsi" w:hAnsiTheme="minorHAnsi" w:cs="Arial"/>
                <w:color w:val="auto"/>
                <w:sz w:val="16"/>
                <w:szCs w:val="16"/>
              </w:rPr>
              <w:t>The formal K-F transition program</w:t>
            </w:r>
            <w:r w:rsidR="00AF6804">
              <w:rPr>
                <w:rFonts w:asciiTheme="minorHAnsi" w:hAnsiTheme="minorHAnsi" w:cs="Arial"/>
                <w:color w:val="auto"/>
                <w:sz w:val="16"/>
                <w:szCs w:val="16"/>
              </w:rPr>
              <w:t xml:space="preserve"> will coexist with a in</w:t>
            </w:r>
            <w:r>
              <w:rPr>
                <w:rFonts w:asciiTheme="minorHAnsi" w:hAnsiTheme="minorHAnsi" w:cs="Arial"/>
                <w:color w:val="auto"/>
                <w:sz w:val="16"/>
                <w:szCs w:val="16"/>
              </w:rPr>
              <w:t>formal tr</w:t>
            </w:r>
            <w:r w:rsidR="00AF6804">
              <w:rPr>
                <w:rFonts w:asciiTheme="minorHAnsi" w:hAnsiTheme="minorHAnsi" w:cs="Arial"/>
                <w:color w:val="auto"/>
                <w:sz w:val="16"/>
                <w:szCs w:val="16"/>
              </w:rPr>
              <w:t>ansition program. The in</w:t>
            </w:r>
            <w:r>
              <w:rPr>
                <w:rFonts w:asciiTheme="minorHAnsi" w:hAnsiTheme="minorHAnsi" w:cs="Arial"/>
                <w:color w:val="auto"/>
                <w:sz w:val="16"/>
                <w:szCs w:val="16"/>
              </w:rPr>
              <w:t xml:space="preserve">formal approach will enable pre-school </w:t>
            </w:r>
            <w:r w:rsidR="00AF6804">
              <w:rPr>
                <w:rFonts w:asciiTheme="minorHAnsi" w:hAnsiTheme="minorHAnsi" w:cs="Arial"/>
                <w:color w:val="auto"/>
                <w:sz w:val="16"/>
                <w:szCs w:val="16"/>
              </w:rPr>
              <w:t xml:space="preserve">parents to plan when they will send their </w:t>
            </w:r>
            <w:r>
              <w:rPr>
                <w:rFonts w:asciiTheme="minorHAnsi" w:hAnsiTheme="minorHAnsi" w:cs="Arial"/>
                <w:color w:val="auto"/>
                <w:sz w:val="16"/>
                <w:szCs w:val="16"/>
              </w:rPr>
              <w:t xml:space="preserve">children to attend </w:t>
            </w:r>
            <w:r w:rsidR="00AF6804">
              <w:rPr>
                <w:rFonts w:asciiTheme="minorHAnsi" w:hAnsiTheme="minorHAnsi" w:cs="Arial"/>
                <w:color w:val="auto"/>
                <w:sz w:val="16"/>
                <w:szCs w:val="16"/>
              </w:rPr>
              <w:t>Le Page Primary school classes throughout term 4.</w:t>
            </w:r>
          </w:p>
          <w:p w14:paraId="44652A8F" w14:textId="77777777" w:rsidR="00AF6804" w:rsidRDefault="00AF6804" w:rsidP="001F1D80">
            <w:pPr>
              <w:spacing w:after="0" w:line="240" w:lineRule="auto"/>
              <w:rPr>
                <w:rFonts w:asciiTheme="minorHAnsi" w:hAnsiTheme="minorHAnsi" w:cs="Arial"/>
                <w:color w:val="auto"/>
                <w:sz w:val="16"/>
                <w:szCs w:val="16"/>
              </w:rPr>
            </w:pPr>
          </w:p>
          <w:p w14:paraId="34DE9D77" w14:textId="40A0FBF2" w:rsidR="00AF6804" w:rsidRPr="001F1D80" w:rsidRDefault="00AF6804" w:rsidP="00AF6804">
            <w:pPr>
              <w:spacing w:after="0" w:line="240" w:lineRule="auto"/>
              <w:rPr>
                <w:rFonts w:asciiTheme="minorHAnsi" w:hAnsiTheme="minorHAnsi" w:cs="Arial"/>
                <w:color w:val="auto"/>
                <w:sz w:val="16"/>
                <w:szCs w:val="16"/>
              </w:rPr>
            </w:pPr>
            <w:r>
              <w:rPr>
                <w:rFonts w:asciiTheme="minorHAnsi" w:hAnsiTheme="minorHAnsi" w:cs="Arial"/>
                <w:color w:val="auto"/>
                <w:sz w:val="16"/>
                <w:szCs w:val="16"/>
              </w:rPr>
              <w:t xml:space="preserve">Pre-school groups will be invited to attend Specialist Classes in P.E., Music, Visual Arts and Italian. </w:t>
            </w:r>
          </w:p>
        </w:tc>
      </w:tr>
      <w:tr w:rsidR="001F1D80" w:rsidRPr="004A78D7" w14:paraId="1A5F7074" w14:textId="77777777" w:rsidTr="001F1D80">
        <w:tc>
          <w:tcPr>
            <w:tcW w:w="1390" w:type="dxa"/>
            <w:vMerge/>
            <w:shd w:val="clear" w:color="auto" w:fill="E5DFEC" w:themeFill="accent4" w:themeFillTint="33"/>
            <w:tcMar>
              <w:top w:w="20" w:type="dxa"/>
              <w:bottom w:w="20" w:type="dxa"/>
            </w:tcMar>
          </w:tcPr>
          <w:p w14:paraId="043D2C91" w14:textId="77777777" w:rsidR="001F1D80" w:rsidRPr="001F1D80" w:rsidRDefault="001F1D80" w:rsidP="001F1D80">
            <w:pPr>
              <w:spacing w:line="240" w:lineRule="auto"/>
              <w:jc w:val="center"/>
              <w:rPr>
                <w:rFonts w:asciiTheme="minorHAnsi" w:hAnsiTheme="minorHAnsi" w:cs="Arial"/>
                <w:color w:val="auto"/>
                <w:sz w:val="16"/>
                <w:szCs w:val="16"/>
              </w:rPr>
            </w:pPr>
          </w:p>
        </w:tc>
        <w:tc>
          <w:tcPr>
            <w:tcW w:w="567" w:type="dxa"/>
            <w:shd w:val="clear" w:color="auto" w:fill="E5DFEC" w:themeFill="accent4" w:themeFillTint="33"/>
            <w:tcMar>
              <w:top w:w="20" w:type="dxa"/>
              <w:bottom w:w="20" w:type="dxa"/>
            </w:tcMar>
          </w:tcPr>
          <w:p w14:paraId="39E369C7" w14:textId="77777777" w:rsidR="001F1D80" w:rsidRPr="001F1D80" w:rsidRDefault="001F1D80" w:rsidP="001F1D80">
            <w:pPr>
              <w:jc w:val="center"/>
              <w:rPr>
                <w:rFonts w:asciiTheme="minorHAnsi" w:hAnsiTheme="minorHAnsi" w:cs="Arial"/>
                <w:color w:val="auto"/>
                <w:sz w:val="16"/>
                <w:szCs w:val="16"/>
              </w:rPr>
            </w:pPr>
            <w:r w:rsidRPr="001F1D80">
              <w:rPr>
                <w:rFonts w:asciiTheme="minorHAnsi" w:hAnsiTheme="minorHAnsi" w:cs="Arial"/>
                <w:color w:val="auto"/>
                <w:sz w:val="16"/>
                <w:szCs w:val="16"/>
              </w:rPr>
              <w:t>Year 3</w:t>
            </w:r>
          </w:p>
        </w:tc>
        <w:tc>
          <w:tcPr>
            <w:tcW w:w="2977" w:type="dxa"/>
            <w:shd w:val="clear" w:color="auto" w:fill="E5DFEC" w:themeFill="accent4" w:themeFillTint="33"/>
            <w:tcMar>
              <w:top w:w="20" w:type="dxa"/>
              <w:bottom w:w="20" w:type="dxa"/>
            </w:tcMar>
          </w:tcPr>
          <w:p w14:paraId="64343559" w14:textId="51B3E127" w:rsidR="001F1D80" w:rsidRPr="001F1D80" w:rsidRDefault="005E5786" w:rsidP="001F1D80">
            <w:pPr>
              <w:spacing w:after="0" w:line="240" w:lineRule="auto"/>
              <w:rPr>
                <w:rFonts w:asciiTheme="minorHAnsi" w:hAnsiTheme="minorHAnsi" w:cs="Arial"/>
                <w:color w:val="auto"/>
                <w:sz w:val="16"/>
                <w:szCs w:val="16"/>
              </w:rPr>
            </w:pPr>
            <w:r>
              <w:rPr>
                <w:rFonts w:asciiTheme="minorHAnsi" w:hAnsiTheme="minorHAnsi" w:cs="Arial"/>
                <w:color w:val="auto"/>
                <w:sz w:val="16"/>
                <w:szCs w:val="16"/>
              </w:rPr>
              <w:t>Consolidate Year 1 and 2 actions.</w:t>
            </w:r>
          </w:p>
        </w:tc>
        <w:tc>
          <w:tcPr>
            <w:tcW w:w="10234" w:type="dxa"/>
            <w:shd w:val="clear" w:color="auto" w:fill="E5DFEC" w:themeFill="accent4" w:themeFillTint="33"/>
            <w:tcMar>
              <w:top w:w="20" w:type="dxa"/>
              <w:bottom w:w="20" w:type="dxa"/>
            </w:tcMar>
          </w:tcPr>
          <w:p w14:paraId="7B9BF902" w14:textId="0766291E" w:rsidR="00AF6804" w:rsidRDefault="00AF6804" w:rsidP="00AF6804">
            <w:pPr>
              <w:spacing w:after="0" w:line="240" w:lineRule="auto"/>
              <w:rPr>
                <w:rFonts w:asciiTheme="minorHAnsi" w:hAnsiTheme="minorHAnsi" w:cs="Arial"/>
                <w:color w:val="auto"/>
                <w:sz w:val="16"/>
                <w:szCs w:val="16"/>
              </w:rPr>
            </w:pPr>
            <w:r>
              <w:rPr>
                <w:rFonts w:asciiTheme="minorHAnsi" w:hAnsiTheme="minorHAnsi" w:cs="Arial"/>
                <w:color w:val="auto"/>
                <w:sz w:val="16"/>
                <w:szCs w:val="16"/>
              </w:rPr>
              <w:t>The principal and leadership team will repeat and refine Year 1 and 2 activities.</w:t>
            </w:r>
          </w:p>
          <w:p w14:paraId="75442708" w14:textId="529A5484" w:rsidR="005E5786" w:rsidRDefault="005E5786" w:rsidP="00AF6804">
            <w:pPr>
              <w:spacing w:after="0" w:line="240" w:lineRule="auto"/>
              <w:rPr>
                <w:rFonts w:asciiTheme="minorHAnsi" w:hAnsiTheme="minorHAnsi" w:cs="Arial"/>
                <w:color w:val="auto"/>
                <w:sz w:val="16"/>
                <w:szCs w:val="16"/>
              </w:rPr>
            </w:pPr>
          </w:p>
          <w:p w14:paraId="05A93A7A" w14:textId="22FD4AB6" w:rsidR="005E5786" w:rsidRDefault="005E5786" w:rsidP="00AF6804">
            <w:pPr>
              <w:spacing w:after="0" w:line="240" w:lineRule="auto"/>
              <w:rPr>
                <w:rFonts w:asciiTheme="minorHAnsi" w:hAnsiTheme="minorHAnsi" w:cs="Arial"/>
                <w:color w:val="auto"/>
                <w:sz w:val="16"/>
                <w:szCs w:val="16"/>
              </w:rPr>
            </w:pPr>
            <w:r>
              <w:rPr>
                <w:rFonts w:asciiTheme="minorHAnsi" w:hAnsiTheme="minorHAnsi" w:cs="Arial"/>
                <w:color w:val="auto"/>
                <w:sz w:val="16"/>
                <w:szCs w:val="16"/>
              </w:rPr>
              <w:t>Preschool groups will be invited to a day time concert performance (a rehersal for the school’s evening production).</w:t>
            </w:r>
          </w:p>
          <w:p w14:paraId="29ACCAB2" w14:textId="77777777" w:rsidR="00AF6804" w:rsidRDefault="00AF6804" w:rsidP="00AF6804">
            <w:pPr>
              <w:spacing w:after="0" w:line="240" w:lineRule="auto"/>
              <w:rPr>
                <w:rFonts w:asciiTheme="minorHAnsi" w:hAnsiTheme="minorHAnsi" w:cs="Arial"/>
                <w:color w:val="auto"/>
                <w:sz w:val="16"/>
                <w:szCs w:val="16"/>
              </w:rPr>
            </w:pPr>
          </w:p>
          <w:p w14:paraId="41EF74C5" w14:textId="5665EBF3" w:rsidR="001F1D80" w:rsidRPr="001F1D80" w:rsidRDefault="001F1D80" w:rsidP="00AF6804">
            <w:pPr>
              <w:spacing w:after="0" w:line="240" w:lineRule="auto"/>
              <w:rPr>
                <w:rFonts w:asciiTheme="minorHAnsi" w:hAnsiTheme="minorHAnsi" w:cs="Arial"/>
                <w:color w:val="auto"/>
                <w:sz w:val="16"/>
                <w:szCs w:val="16"/>
              </w:rPr>
            </w:pPr>
          </w:p>
        </w:tc>
      </w:tr>
      <w:tr w:rsidR="001F1D80" w:rsidRPr="004A78D7" w14:paraId="2AD52765" w14:textId="77777777" w:rsidTr="001F1D80">
        <w:tc>
          <w:tcPr>
            <w:tcW w:w="1390" w:type="dxa"/>
            <w:vMerge/>
            <w:shd w:val="clear" w:color="auto" w:fill="E5DFEC" w:themeFill="accent4" w:themeFillTint="33"/>
            <w:tcMar>
              <w:top w:w="20" w:type="dxa"/>
              <w:bottom w:w="20" w:type="dxa"/>
            </w:tcMar>
          </w:tcPr>
          <w:p w14:paraId="5A69BF2C" w14:textId="77777777" w:rsidR="001F1D80" w:rsidRPr="001F1D80" w:rsidRDefault="001F1D80" w:rsidP="001F1D80">
            <w:pPr>
              <w:spacing w:line="240" w:lineRule="auto"/>
              <w:jc w:val="center"/>
              <w:rPr>
                <w:rFonts w:asciiTheme="minorHAnsi" w:hAnsiTheme="minorHAnsi" w:cs="Arial"/>
                <w:color w:val="auto"/>
                <w:sz w:val="16"/>
                <w:szCs w:val="16"/>
              </w:rPr>
            </w:pPr>
          </w:p>
        </w:tc>
        <w:tc>
          <w:tcPr>
            <w:tcW w:w="567" w:type="dxa"/>
            <w:shd w:val="clear" w:color="auto" w:fill="E5DFEC" w:themeFill="accent4" w:themeFillTint="33"/>
            <w:tcMar>
              <w:top w:w="20" w:type="dxa"/>
              <w:bottom w:w="20" w:type="dxa"/>
            </w:tcMar>
          </w:tcPr>
          <w:p w14:paraId="25D7DB32" w14:textId="77777777" w:rsidR="001F1D80" w:rsidRPr="001F1D80" w:rsidRDefault="001F1D80" w:rsidP="001F1D80">
            <w:pPr>
              <w:jc w:val="center"/>
              <w:rPr>
                <w:rFonts w:asciiTheme="minorHAnsi" w:hAnsiTheme="minorHAnsi" w:cs="Arial"/>
                <w:color w:val="auto"/>
                <w:sz w:val="16"/>
                <w:szCs w:val="16"/>
              </w:rPr>
            </w:pPr>
            <w:r w:rsidRPr="001F1D80">
              <w:rPr>
                <w:rFonts w:asciiTheme="minorHAnsi" w:hAnsiTheme="minorHAnsi" w:cs="Arial"/>
                <w:color w:val="auto"/>
                <w:sz w:val="16"/>
                <w:szCs w:val="16"/>
              </w:rPr>
              <w:t>Year 4</w:t>
            </w:r>
          </w:p>
        </w:tc>
        <w:tc>
          <w:tcPr>
            <w:tcW w:w="2977" w:type="dxa"/>
            <w:shd w:val="clear" w:color="auto" w:fill="E5DFEC" w:themeFill="accent4" w:themeFillTint="33"/>
            <w:tcMar>
              <w:top w:w="20" w:type="dxa"/>
              <w:bottom w:w="20" w:type="dxa"/>
            </w:tcMar>
          </w:tcPr>
          <w:p w14:paraId="17E8DCF6" w14:textId="094E0187" w:rsidR="001F1D80" w:rsidRPr="001F1D80" w:rsidRDefault="00514961" w:rsidP="001F1D80">
            <w:pPr>
              <w:spacing w:after="0" w:line="240" w:lineRule="auto"/>
              <w:rPr>
                <w:rFonts w:asciiTheme="minorHAnsi" w:hAnsiTheme="minorHAnsi" w:cs="Arial"/>
                <w:color w:val="auto"/>
                <w:sz w:val="16"/>
                <w:szCs w:val="16"/>
              </w:rPr>
            </w:pPr>
            <w:r>
              <w:rPr>
                <w:rFonts w:asciiTheme="minorHAnsi" w:hAnsiTheme="minorHAnsi" w:cs="Arial"/>
                <w:color w:val="auto"/>
                <w:sz w:val="16"/>
                <w:szCs w:val="16"/>
              </w:rPr>
              <w:t>Year of Review</w:t>
            </w:r>
          </w:p>
        </w:tc>
        <w:tc>
          <w:tcPr>
            <w:tcW w:w="10234" w:type="dxa"/>
            <w:shd w:val="clear" w:color="auto" w:fill="E5DFEC" w:themeFill="accent4" w:themeFillTint="33"/>
            <w:tcMar>
              <w:top w:w="20" w:type="dxa"/>
              <w:bottom w:w="20" w:type="dxa"/>
            </w:tcMar>
          </w:tcPr>
          <w:p w14:paraId="5B717653" w14:textId="7C10E806" w:rsidR="001F1D80" w:rsidRPr="001F1D80" w:rsidRDefault="00514961" w:rsidP="001F1D80">
            <w:pPr>
              <w:spacing w:after="0" w:line="240" w:lineRule="auto"/>
              <w:rPr>
                <w:rFonts w:asciiTheme="minorHAnsi" w:hAnsiTheme="minorHAnsi" w:cs="Arial"/>
                <w:color w:val="auto"/>
                <w:sz w:val="16"/>
                <w:szCs w:val="16"/>
              </w:rPr>
            </w:pPr>
            <w:r>
              <w:rPr>
                <w:rFonts w:asciiTheme="minorHAnsi" w:hAnsiTheme="minorHAnsi" w:cs="Arial"/>
                <w:color w:val="auto"/>
                <w:sz w:val="16"/>
                <w:szCs w:val="16"/>
              </w:rPr>
              <w:t>Year of Review</w:t>
            </w:r>
          </w:p>
        </w:tc>
      </w:tr>
    </w:tbl>
    <w:p w14:paraId="42C23307" w14:textId="5D4AE49E" w:rsidR="00AC5527" w:rsidRDefault="00AC5527"/>
    <w:p w14:paraId="1D316056" w14:textId="77777777" w:rsidR="00246646" w:rsidRDefault="00246646"/>
    <w:tbl>
      <w:tblPr>
        <w:tblW w:w="15168" w:type="dxa"/>
        <w:tblInd w:w="-43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1390"/>
        <w:gridCol w:w="567"/>
        <w:gridCol w:w="2977"/>
        <w:gridCol w:w="10234"/>
      </w:tblGrid>
      <w:tr w:rsidR="00AC5527" w:rsidRPr="004A78D7" w14:paraId="615FBDF3" w14:textId="77777777" w:rsidTr="00586352">
        <w:tc>
          <w:tcPr>
            <w:tcW w:w="15168" w:type="dxa"/>
            <w:gridSpan w:val="4"/>
            <w:shd w:val="clear" w:color="auto" w:fill="FBD4B4" w:themeFill="accent6" w:themeFillTint="66"/>
            <w:tcMar>
              <w:top w:w="20" w:type="dxa"/>
              <w:bottom w:w="20" w:type="dxa"/>
            </w:tcMar>
          </w:tcPr>
          <w:p w14:paraId="62A4A521" w14:textId="2A8CCFF2" w:rsidR="00AC5527" w:rsidRPr="00B1199A" w:rsidRDefault="00AC5527" w:rsidP="00A770D3">
            <w:pPr>
              <w:spacing w:after="0" w:line="240" w:lineRule="auto"/>
              <w:rPr>
                <w:sz w:val="14"/>
                <w:szCs w:val="14"/>
              </w:rPr>
            </w:pPr>
            <w:r w:rsidRPr="002F18AF">
              <w:rPr>
                <w:rFonts w:asciiTheme="minorHAnsi" w:hAnsiTheme="minorHAnsi"/>
                <w:b/>
                <w:color w:val="auto"/>
                <w:sz w:val="24"/>
              </w:rPr>
              <w:lastRenderedPageBreak/>
              <w:t>School Strategic Plan 2014- 2017: Indicative Planner</w:t>
            </w:r>
          </w:p>
        </w:tc>
      </w:tr>
      <w:tr w:rsidR="00AC5527" w:rsidRPr="004A78D7" w14:paraId="53A120EA" w14:textId="77777777" w:rsidTr="00586352">
        <w:tc>
          <w:tcPr>
            <w:tcW w:w="1957" w:type="dxa"/>
            <w:gridSpan w:val="2"/>
            <w:shd w:val="clear" w:color="auto" w:fill="FBD4B4" w:themeFill="accent6" w:themeFillTint="66"/>
            <w:tcMar>
              <w:top w:w="20" w:type="dxa"/>
              <w:bottom w:w="20" w:type="dxa"/>
            </w:tcMar>
          </w:tcPr>
          <w:p w14:paraId="2887B64B" w14:textId="60584246" w:rsidR="00AC5527" w:rsidRPr="00246646" w:rsidRDefault="00246646" w:rsidP="00AC5527">
            <w:pPr>
              <w:spacing w:after="0" w:line="240" w:lineRule="auto"/>
              <w:rPr>
                <w:rFonts w:asciiTheme="minorHAnsi" w:hAnsiTheme="minorHAnsi"/>
                <w:b/>
                <w:color w:val="auto"/>
                <w:sz w:val="16"/>
                <w:szCs w:val="16"/>
              </w:rPr>
            </w:pPr>
            <w:r w:rsidRPr="00246646">
              <w:rPr>
                <w:rFonts w:asciiTheme="minorHAnsi" w:hAnsiTheme="minorHAnsi"/>
                <w:b/>
                <w:color w:val="auto"/>
                <w:sz w:val="16"/>
                <w:szCs w:val="16"/>
              </w:rPr>
              <w:t>KIS</w:t>
            </w:r>
          </w:p>
        </w:tc>
        <w:tc>
          <w:tcPr>
            <w:tcW w:w="2977" w:type="dxa"/>
            <w:shd w:val="clear" w:color="auto" w:fill="FBD4B4" w:themeFill="accent6" w:themeFillTint="66"/>
            <w:tcMar>
              <w:top w:w="20" w:type="dxa"/>
              <w:bottom w:w="20" w:type="dxa"/>
            </w:tcMar>
          </w:tcPr>
          <w:p w14:paraId="796924E6" w14:textId="60C95661" w:rsidR="00AC5527" w:rsidRPr="00246646" w:rsidRDefault="00AC5527" w:rsidP="00AC5527">
            <w:pPr>
              <w:spacing w:after="0" w:line="240" w:lineRule="auto"/>
              <w:rPr>
                <w:rFonts w:asciiTheme="minorHAnsi" w:hAnsiTheme="minorHAnsi"/>
                <w:sz w:val="16"/>
                <w:szCs w:val="16"/>
              </w:rPr>
            </w:pPr>
            <w:r w:rsidRPr="00246646">
              <w:rPr>
                <w:rFonts w:asciiTheme="minorHAnsi" w:hAnsiTheme="minorHAnsi"/>
                <w:b/>
                <w:color w:val="auto"/>
                <w:sz w:val="16"/>
                <w:szCs w:val="16"/>
              </w:rPr>
              <w:t>Actions</w:t>
            </w:r>
          </w:p>
        </w:tc>
        <w:tc>
          <w:tcPr>
            <w:tcW w:w="10234" w:type="dxa"/>
            <w:shd w:val="clear" w:color="auto" w:fill="FBD4B4" w:themeFill="accent6" w:themeFillTint="66"/>
            <w:tcMar>
              <w:top w:w="20" w:type="dxa"/>
              <w:bottom w:w="20" w:type="dxa"/>
            </w:tcMar>
          </w:tcPr>
          <w:p w14:paraId="51B97A99" w14:textId="2703B71C" w:rsidR="00AC5527" w:rsidRPr="00246646" w:rsidRDefault="00AC5527" w:rsidP="00AC5527">
            <w:pPr>
              <w:spacing w:after="0" w:line="240" w:lineRule="auto"/>
              <w:rPr>
                <w:rFonts w:asciiTheme="minorHAnsi" w:hAnsiTheme="minorHAnsi"/>
                <w:sz w:val="16"/>
                <w:szCs w:val="16"/>
              </w:rPr>
            </w:pPr>
            <w:r w:rsidRPr="00246646">
              <w:rPr>
                <w:rFonts w:asciiTheme="minorHAnsi" w:hAnsiTheme="minorHAnsi"/>
                <w:b/>
                <w:color w:val="auto"/>
                <w:sz w:val="16"/>
                <w:szCs w:val="16"/>
              </w:rPr>
              <w:t>Achievement Milestone</w:t>
            </w:r>
          </w:p>
        </w:tc>
      </w:tr>
      <w:tr w:rsidR="00AC5527" w:rsidRPr="004A78D7" w14:paraId="0FD3A6C0" w14:textId="77777777" w:rsidTr="00246646">
        <w:tc>
          <w:tcPr>
            <w:tcW w:w="1390" w:type="dxa"/>
            <w:vMerge w:val="restart"/>
            <w:shd w:val="clear" w:color="auto" w:fill="FBD4B4" w:themeFill="accent6" w:themeFillTint="66"/>
            <w:tcMar>
              <w:top w:w="20" w:type="dxa"/>
              <w:bottom w:w="20" w:type="dxa"/>
            </w:tcMar>
          </w:tcPr>
          <w:p w14:paraId="576C18B6" w14:textId="77777777" w:rsidR="00AC5527" w:rsidRPr="00246646" w:rsidRDefault="00AC5527" w:rsidP="00AC5527">
            <w:pPr>
              <w:spacing w:after="0" w:line="240" w:lineRule="auto"/>
              <w:rPr>
                <w:rFonts w:asciiTheme="minorHAnsi" w:hAnsiTheme="minorHAnsi" w:cs="Arial"/>
                <w:b/>
                <w:color w:val="auto"/>
                <w:sz w:val="16"/>
                <w:szCs w:val="16"/>
              </w:rPr>
            </w:pPr>
            <w:r w:rsidRPr="00246646">
              <w:rPr>
                <w:rFonts w:asciiTheme="minorHAnsi" w:hAnsiTheme="minorHAnsi" w:cs="Arial"/>
                <w:b/>
                <w:color w:val="auto"/>
                <w:sz w:val="16"/>
                <w:szCs w:val="16"/>
              </w:rPr>
              <w:t>Wellbeing</w:t>
            </w:r>
          </w:p>
          <w:p w14:paraId="30062A2E" w14:textId="68FCDD20" w:rsidR="00AC5527" w:rsidRPr="00246646" w:rsidRDefault="00AC5527" w:rsidP="00AC5527">
            <w:pPr>
              <w:spacing w:after="0" w:line="240" w:lineRule="auto"/>
              <w:rPr>
                <w:rFonts w:asciiTheme="minorHAnsi" w:hAnsiTheme="minorHAnsi" w:cs="Arial"/>
                <w:b/>
                <w:color w:val="auto"/>
                <w:sz w:val="16"/>
                <w:szCs w:val="16"/>
              </w:rPr>
            </w:pPr>
            <w:r w:rsidRPr="00246646">
              <w:rPr>
                <w:rFonts w:asciiTheme="minorHAnsi" w:hAnsiTheme="minorHAnsi"/>
                <w:color w:val="auto"/>
                <w:sz w:val="16"/>
                <w:szCs w:val="16"/>
              </w:rPr>
              <w:t>Students and teachers work together to develop and implement a systematic approach to setting, monitoring and reflecting upon personal goals.</w:t>
            </w:r>
          </w:p>
        </w:tc>
        <w:tc>
          <w:tcPr>
            <w:tcW w:w="567" w:type="dxa"/>
            <w:shd w:val="clear" w:color="auto" w:fill="FBD4B4" w:themeFill="accent6" w:themeFillTint="66"/>
            <w:tcMar>
              <w:top w:w="20" w:type="dxa"/>
              <w:bottom w:w="20" w:type="dxa"/>
            </w:tcMar>
          </w:tcPr>
          <w:p w14:paraId="778CF1F0" w14:textId="77777777" w:rsidR="00AC5527" w:rsidRPr="00246646" w:rsidRDefault="00AC5527" w:rsidP="00AC5527">
            <w:pPr>
              <w:jc w:val="center"/>
              <w:rPr>
                <w:rFonts w:asciiTheme="minorHAnsi" w:hAnsiTheme="minorHAnsi" w:cs="Arial"/>
                <w:color w:val="auto"/>
                <w:sz w:val="16"/>
                <w:szCs w:val="16"/>
              </w:rPr>
            </w:pPr>
            <w:r w:rsidRPr="00246646">
              <w:rPr>
                <w:rFonts w:asciiTheme="minorHAnsi" w:hAnsiTheme="minorHAnsi" w:cs="Arial"/>
                <w:color w:val="auto"/>
                <w:sz w:val="16"/>
                <w:szCs w:val="16"/>
              </w:rPr>
              <w:t>Year 1</w:t>
            </w:r>
          </w:p>
        </w:tc>
        <w:tc>
          <w:tcPr>
            <w:tcW w:w="2977" w:type="dxa"/>
            <w:shd w:val="clear" w:color="auto" w:fill="FBD4B4" w:themeFill="accent6" w:themeFillTint="66"/>
            <w:tcMar>
              <w:top w:w="20" w:type="dxa"/>
              <w:bottom w:w="20" w:type="dxa"/>
            </w:tcMar>
          </w:tcPr>
          <w:p w14:paraId="7A5E16B7" w14:textId="77777777" w:rsidR="00246646" w:rsidRDefault="00AC5527" w:rsidP="00AC5527">
            <w:pPr>
              <w:spacing w:after="0" w:line="240" w:lineRule="auto"/>
              <w:rPr>
                <w:rFonts w:asciiTheme="minorHAnsi" w:hAnsiTheme="minorHAnsi"/>
                <w:color w:val="auto"/>
                <w:sz w:val="16"/>
                <w:szCs w:val="16"/>
              </w:rPr>
            </w:pPr>
            <w:r w:rsidRPr="00246646">
              <w:rPr>
                <w:rFonts w:asciiTheme="minorHAnsi" w:hAnsiTheme="minorHAnsi"/>
                <w:color w:val="auto"/>
                <w:sz w:val="16"/>
                <w:szCs w:val="16"/>
              </w:rPr>
              <w:t>Develop student understanding and capacity to set personal and academic goals, monitor progress and celebrate achievement.</w:t>
            </w:r>
          </w:p>
          <w:p w14:paraId="61752EC2" w14:textId="2097CB47" w:rsidR="00AC5527" w:rsidRPr="00246646" w:rsidRDefault="00AC5527" w:rsidP="00AC5527">
            <w:pPr>
              <w:spacing w:after="0" w:line="240" w:lineRule="auto"/>
              <w:rPr>
                <w:rFonts w:asciiTheme="minorHAnsi" w:hAnsiTheme="minorHAnsi" w:cs="Arial"/>
                <w:color w:val="auto"/>
                <w:sz w:val="16"/>
                <w:szCs w:val="16"/>
              </w:rPr>
            </w:pPr>
            <w:r w:rsidRPr="00246646">
              <w:rPr>
                <w:rFonts w:asciiTheme="minorHAnsi" w:hAnsiTheme="minorHAnsi"/>
                <w:color w:val="auto"/>
                <w:sz w:val="16"/>
                <w:szCs w:val="16"/>
              </w:rPr>
              <w:br/>
              <w:t>Develop student, ESS and teacher understandings, how personal, academic and professional goals are to align with the SSP and AIP.</w:t>
            </w:r>
          </w:p>
        </w:tc>
        <w:tc>
          <w:tcPr>
            <w:tcW w:w="10234" w:type="dxa"/>
            <w:shd w:val="clear" w:color="auto" w:fill="FBD4B4" w:themeFill="accent6" w:themeFillTint="66"/>
            <w:tcMar>
              <w:top w:w="20" w:type="dxa"/>
              <w:bottom w:w="20" w:type="dxa"/>
            </w:tcMar>
          </w:tcPr>
          <w:p w14:paraId="399D83E8" w14:textId="77777777" w:rsidR="00AC5527" w:rsidRPr="00246646" w:rsidRDefault="00AC5527" w:rsidP="00AC5527">
            <w:pPr>
              <w:spacing w:after="0" w:line="240" w:lineRule="auto"/>
              <w:rPr>
                <w:rFonts w:asciiTheme="minorHAnsi" w:hAnsiTheme="minorHAnsi"/>
                <w:color w:val="auto"/>
                <w:sz w:val="16"/>
                <w:szCs w:val="16"/>
              </w:rPr>
            </w:pPr>
            <w:r w:rsidRPr="00246646">
              <w:rPr>
                <w:rFonts w:asciiTheme="minorHAnsi" w:hAnsiTheme="minorHAnsi"/>
                <w:color w:val="auto"/>
                <w:sz w:val="16"/>
                <w:szCs w:val="16"/>
              </w:rPr>
              <w:t>Share the SSP and AIP with all community members, in terms understood by students, staff and parents:</w:t>
            </w:r>
            <w:r w:rsidRPr="00246646">
              <w:rPr>
                <w:rFonts w:asciiTheme="minorHAnsi" w:hAnsiTheme="minorHAnsi"/>
                <w:color w:val="auto"/>
                <w:sz w:val="16"/>
                <w:szCs w:val="16"/>
              </w:rPr>
              <w:br/>
              <w:t xml:space="preserve">     -  On Mon Jan 29th the principal will talk the staff through the SSP/AIP and explain actions required of them to promote the goals</w:t>
            </w:r>
            <w:r w:rsidRPr="00246646">
              <w:rPr>
                <w:rFonts w:asciiTheme="minorHAnsi" w:hAnsiTheme="minorHAnsi"/>
                <w:color w:val="auto"/>
                <w:sz w:val="16"/>
                <w:szCs w:val="16"/>
              </w:rPr>
              <w:br/>
              <w:t xml:space="preserve">     -  In term 1 week 2 teachers create AIP goal displays in their classrooms</w:t>
            </w:r>
            <w:r w:rsidRPr="00246646">
              <w:rPr>
                <w:rFonts w:asciiTheme="minorHAnsi" w:hAnsiTheme="minorHAnsi"/>
                <w:color w:val="auto"/>
                <w:sz w:val="16"/>
                <w:szCs w:val="16"/>
              </w:rPr>
              <w:br/>
              <w:t xml:space="preserve">     -  In term 1 week 2 teachers and students will create and display a class mission statement that incorporates the AIP goals</w:t>
            </w:r>
            <w:r w:rsidRPr="00246646">
              <w:rPr>
                <w:rFonts w:asciiTheme="minorHAnsi" w:hAnsiTheme="minorHAnsi"/>
                <w:color w:val="auto"/>
                <w:sz w:val="16"/>
                <w:szCs w:val="16"/>
              </w:rPr>
              <w:br/>
              <w:t xml:space="preserve">     -  AIP goals are included on the staff meeting, ESS and Consultative team meetings agendas</w:t>
            </w:r>
            <w:r w:rsidRPr="00246646">
              <w:rPr>
                <w:rFonts w:asciiTheme="minorHAnsi" w:hAnsiTheme="minorHAnsi"/>
                <w:color w:val="auto"/>
                <w:sz w:val="16"/>
                <w:szCs w:val="16"/>
              </w:rPr>
              <w:br/>
              <w:t xml:space="preserve">     -  In term 1 week 3 the SSP/AIP goals will be on the school website and in all newsletters, as the vision, mission and habits are</w:t>
            </w:r>
            <w:r w:rsidRPr="00246646">
              <w:rPr>
                <w:rFonts w:asciiTheme="minorHAnsi" w:hAnsiTheme="minorHAnsi"/>
                <w:color w:val="auto"/>
                <w:sz w:val="16"/>
                <w:szCs w:val="16"/>
              </w:rPr>
              <w:br/>
              <w:t xml:space="preserve">     -  In term 1 week 5 a SSP/AIP goals display will be created for public viewing corridor</w:t>
            </w:r>
          </w:p>
          <w:p w14:paraId="6ADA2EE6" w14:textId="77777777" w:rsidR="00AC5527" w:rsidRPr="00246646" w:rsidRDefault="00AC5527" w:rsidP="00AC5527">
            <w:pPr>
              <w:spacing w:after="0" w:line="240" w:lineRule="auto"/>
              <w:rPr>
                <w:rFonts w:asciiTheme="minorHAnsi" w:hAnsiTheme="minorHAnsi"/>
                <w:color w:val="auto"/>
                <w:sz w:val="16"/>
                <w:szCs w:val="16"/>
              </w:rPr>
            </w:pPr>
          </w:p>
          <w:p w14:paraId="0B59BC46" w14:textId="77777777" w:rsidR="00AC5527" w:rsidRPr="00246646" w:rsidRDefault="00AC5527" w:rsidP="00AC5527">
            <w:pPr>
              <w:spacing w:after="0" w:line="240" w:lineRule="auto"/>
              <w:rPr>
                <w:rFonts w:asciiTheme="minorHAnsi" w:hAnsiTheme="minorHAnsi"/>
                <w:color w:val="auto"/>
                <w:sz w:val="16"/>
                <w:szCs w:val="16"/>
              </w:rPr>
            </w:pPr>
            <w:r w:rsidRPr="00246646">
              <w:rPr>
                <w:rFonts w:asciiTheme="minorHAnsi" w:hAnsiTheme="minorHAnsi"/>
                <w:color w:val="auto"/>
                <w:sz w:val="16"/>
                <w:szCs w:val="16"/>
              </w:rPr>
              <w:t>The staff will participate in induction activities focused on student goal setting:</w:t>
            </w:r>
            <w:r w:rsidRPr="00246646">
              <w:rPr>
                <w:rFonts w:asciiTheme="minorHAnsi" w:hAnsiTheme="minorHAnsi"/>
                <w:color w:val="auto"/>
                <w:sz w:val="16"/>
                <w:szCs w:val="16"/>
              </w:rPr>
              <w:br/>
              <w:t xml:space="preserve">     -  On Tue Jan 30th the principal will demonstrate the Leader in Me Leadership Notebook process to the staff, which requires </w:t>
            </w:r>
            <w:r w:rsidRPr="00246646">
              <w:rPr>
                <w:rFonts w:asciiTheme="minorHAnsi" w:hAnsiTheme="minorHAnsi"/>
                <w:color w:val="auto"/>
                <w:sz w:val="16"/>
                <w:szCs w:val="16"/>
              </w:rPr>
              <w:br/>
              <w:t xml:space="preserve">        students to set and monitor their goals. A year timeline indicating when goals are to be created, displayed, monitored and celebrated each term will be provided to the staff.</w:t>
            </w:r>
            <w:r w:rsidRPr="00246646">
              <w:rPr>
                <w:rFonts w:asciiTheme="minorHAnsi" w:hAnsiTheme="minorHAnsi"/>
                <w:color w:val="auto"/>
                <w:sz w:val="16"/>
                <w:szCs w:val="16"/>
              </w:rPr>
              <w:br/>
              <w:t xml:space="preserve">     -  In term 1 week 2 Leadership Note Books (student folders including cover and section pages, and plastic pockets) will be collated by teachers and provided to every student</w:t>
            </w:r>
          </w:p>
          <w:p w14:paraId="0C9885AD" w14:textId="77777777" w:rsidR="00AC5527" w:rsidRPr="00246646" w:rsidRDefault="00AC5527" w:rsidP="00AC5527">
            <w:pPr>
              <w:spacing w:after="0" w:line="240" w:lineRule="auto"/>
              <w:rPr>
                <w:rFonts w:asciiTheme="minorHAnsi" w:hAnsiTheme="minorHAnsi"/>
                <w:color w:val="auto"/>
                <w:sz w:val="16"/>
                <w:szCs w:val="16"/>
              </w:rPr>
            </w:pPr>
          </w:p>
          <w:p w14:paraId="1B960E5B" w14:textId="77777777" w:rsidR="00AC5527" w:rsidRPr="00246646" w:rsidRDefault="00AC5527" w:rsidP="00AC5527">
            <w:pPr>
              <w:pStyle w:val="ESBodyText2"/>
              <w:spacing w:after="0"/>
              <w:rPr>
                <w:rFonts w:asciiTheme="minorHAnsi" w:hAnsiTheme="minorHAnsi"/>
                <w:sz w:val="16"/>
                <w:szCs w:val="16"/>
              </w:rPr>
            </w:pPr>
            <w:r w:rsidRPr="00246646">
              <w:rPr>
                <w:rFonts w:asciiTheme="minorHAnsi" w:hAnsiTheme="minorHAnsi"/>
                <w:sz w:val="16"/>
                <w:szCs w:val="16"/>
              </w:rPr>
              <w:t xml:space="preserve">In term 1 week 5, the principal will sign off all staff Performance and Development Plans. </w:t>
            </w:r>
          </w:p>
          <w:p w14:paraId="3D9561E9" w14:textId="77777777" w:rsidR="00AC5527" w:rsidRDefault="00AC5527" w:rsidP="00AC5527">
            <w:pPr>
              <w:spacing w:after="0" w:line="240" w:lineRule="auto"/>
              <w:rPr>
                <w:rFonts w:asciiTheme="minorHAnsi" w:hAnsiTheme="minorHAnsi"/>
                <w:color w:val="auto"/>
                <w:sz w:val="16"/>
                <w:szCs w:val="16"/>
              </w:rPr>
            </w:pPr>
            <w:r w:rsidRPr="00246646">
              <w:rPr>
                <w:rFonts w:asciiTheme="minorHAnsi" w:hAnsiTheme="minorHAnsi"/>
                <w:color w:val="auto"/>
                <w:sz w:val="16"/>
                <w:szCs w:val="16"/>
              </w:rPr>
              <w:t>All staff members' plans will include the 12 Month AIP goal targets, and detail how they will work towards achieving them.</w:t>
            </w:r>
          </w:p>
          <w:p w14:paraId="678FB9B1" w14:textId="1B62EFC7" w:rsidR="00246646" w:rsidRPr="00246646" w:rsidRDefault="00246646" w:rsidP="00AC5527">
            <w:pPr>
              <w:spacing w:after="0" w:line="240" w:lineRule="auto"/>
              <w:rPr>
                <w:rFonts w:asciiTheme="minorHAnsi" w:hAnsiTheme="minorHAnsi" w:cs="Arial"/>
                <w:color w:val="auto"/>
                <w:sz w:val="16"/>
                <w:szCs w:val="16"/>
              </w:rPr>
            </w:pPr>
          </w:p>
        </w:tc>
      </w:tr>
      <w:tr w:rsidR="00AC5527" w:rsidRPr="004A78D7" w14:paraId="2EB5424A" w14:textId="77777777" w:rsidTr="00246646">
        <w:tc>
          <w:tcPr>
            <w:tcW w:w="1390" w:type="dxa"/>
            <w:vMerge/>
            <w:shd w:val="clear" w:color="auto" w:fill="FBD4B4" w:themeFill="accent6" w:themeFillTint="66"/>
            <w:tcMar>
              <w:top w:w="20" w:type="dxa"/>
              <w:bottom w:w="20" w:type="dxa"/>
            </w:tcMar>
          </w:tcPr>
          <w:p w14:paraId="45B0D95C" w14:textId="77777777" w:rsidR="00AC5527" w:rsidRPr="00246646" w:rsidRDefault="00AC5527" w:rsidP="00AC5527">
            <w:pPr>
              <w:spacing w:line="240" w:lineRule="auto"/>
              <w:rPr>
                <w:rFonts w:asciiTheme="minorHAnsi" w:hAnsiTheme="minorHAnsi" w:cs="Arial"/>
                <w:color w:val="auto"/>
                <w:sz w:val="16"/>
                <w:szCs w:val="16"/>
              </w:rPr>
            </w:pPr>
          </w:p>
        </w:tc>
        <w:tc>
          <w:tcPr>
            <w:tcW w:w="567" w:type="dxa"/>
            <w:shd w:val="clear" w:color="auto" w:fill="FBD4B4" w:themeFill="accent6" w:themeFillTint="66"/>
            <w:tcMar>
              <w:top w:w="20" w:type="dxa"/>
              <w:bottom w:w="20" w:type="dxa"/>
            </w:tcMar>
          </w:tcPr>
          <w:p w14:paraId="2C8F6E72" w14:textId="77777777" w:rsidR="00AC5527" w:rsidRPr="00246646" w:rsidRDefault="00AC5527" w:rsidP="00AC5527">
            <w:pPr>
              <w:jc w:val="center"/>
              <w:rPr>
                <w:rFonts w:asciiTheme="minorHAnsi" w:hAnsiTheme="minorHAnsi" w:cs="Arial"/>
                <w:color w:val="auto"/>
                <w:sz w:val="16"/>
                <w:szCs w:val="16"/>
              </w:rPr>
            </w:pPr>
            <w:r w:rsidRPr="00246646">
              <w:rPr>
                <w:rFonts w:asciiTheme="minorHAnsi" w:hAnsiTheme="minorHAnsi" w:cs="Arial"/>
                <w:color w:val="auto"/>
                <w:sz w:val="16"/>
                <w:szCs w:val="16"/>
              </w:rPr>
              <w:t>Year 2</w:t>
            </w:r>
          </w:p>
        </w:tc>
        <w:tc>
          <w:tcPr>
            <w:tcW w:w="2977" w:type="dxa"/>
            <w:shd w:val="clear" w:color="auto" w:fill="FBD4B4" w:themeFill="accent6" w:themeFillTint="66"/>
            <w:tcMar>
              <w:top w:w="20" w:type="dxa"/>
              <w:bottom w:w="20" w:type="dxa"/>
            </w:tcMar>
          </w:tcPr>
          <w:p w14:paraId="5DFD99D7" w14:textId="1773DD26" w:rsidR="00246646" w:rsidRDefault="00246646" w:rsidP="00246646">
            <w:pPr>
              <w:spacing w:after="0" w:line="240" w:lineRule="auto"/>
              <w:rPr>
                <w:rFonts w:asciiTheme="minorHAnsi" w:hAnsiTheme="minorHAnsi"/>
                <w:color w:val="auto"/>
                <w:sz w:val="16"/>
                <w:szCs w:val="16"/>
              </w:rPr>
            </w:pPr>
            <w:r>
              <w:rPr>
                <w:rFonts w:asciiTheme="minorHAnsi" w:hAnsiTheme="minorHAnsi"/>
                <w:color w:val="auto"/>
                <w:sz w:val="16"/>
                <w:szCs w:val="16"/>
              </w:rPr>
              <w:t>Continue to d</w:t>
            </w:r>
            <w:r w:rsidRPr="00246646">
              <w:rPr>
                <w:rFonts w:asciiTheme="minorHAnsi" w:hAnsiTheme="minorHAnsi"/>
                <w:color w:val="auto"/>
                <w:sz w:val="16"/>
                <w:szCs w:val="16"/>
              </w:rPr>
              <w:t>evelop student understanding and capacity to set personal and academic goals, monitor progress and celebrate achievement.</w:t>
            </w:r>
          </w:p>
          <w:p w14:paraId="142A2737" w14:textId="77777777" w:rsidR="00AC5527" w:rsidRDefault="00246646" w:rsidP="00246646">
            <w:pPr>
              <w:spacing w:after="0" w:line="240" w:lineRule="auto"/>
              <w:rPr>
                <w:rFonts w:asciiTheme="minorHAnsi" w:hAnsiTheme="minorHAnsi"/>
                <w:color w:val="auto"/>
                <w:sz w:val="16"/>
                <w:szCs w:val="16"/>
              </w:rPr>
            </w:pPr>
            <w:r>
              <w:rPr>
                <w:rFonts w:asciiTheme="minorHAnsi" w:hAnsiTheme="minorHAnsi"/>
                <w:color w:val="auto"/>
                <w:sz w:val="16"/>
                <w:szCs w:val="16"/>
              </w:rPr>
              <w:br/>
              <w:t>Continue to d</w:t>
            </w:r>
            <w:r w:rsidRPr="00246646">
              <w:rPr>
                <w:rFonts w:asciiTheme="minorHAnsi" w:hAnsiTheme="minorHAnsi"/>
                <w:color w:val="auto"/>
                <w:sz w:val="16"/>
                <w:szCs w:val="16"/>
              </w:rPr>
              <w:t>evelop student, ESS and teacher understandings, how personal, academic and professional goals are to align with the SSP and AIP.</w:t>
            </w:r>
          </w:p>
          <w:p w14:paraId="5E1AE258" w14:textId="26D9FF76" w:rsidR="00246646" w:rsidRPr="00246646" w:rsidRDefault="00246646" w:rsidP="00246646">
            <w:pPr>
              <w:spacing w:after="0" w:line="240" w:lineRule="auto"/>
              <w:rPr>
                <w:rFonts w:asciiTheme="minorHAnsi" w:hAnsiTheme="minorHAnsi" w:cs="Arial"/>
                <w:color w:val="auto"/>
                <w:sz w:val="16"/>
                <w:szCs w:val="16"/>
              </w:rPr>
            </w:pPr>
          </w:p>
        </w:tc>
        <w:tc>
          <w:tcPr>
            <w:tcW w:w="10234" w:type="dxa"/>
            <w:shd w:val="clear" w:color="auto" w:fill="FBD4B4" w:themeFill="accent6" w:themeFillTint="66"/>
            <w:tcMar>
              <w:top w:w="20" w:type="dxa"/>
              <w:bottom w:w="20" w:type="dxa"/>
            </w:tcMar>
          </w:tcPr>
          <w:p w14:paraId="486A3D0F" w14:textId="77777777" w:rsidR="00AC5527" w:rsidRPr="00246646" w:rsidRDefault="00AC5527" w:rsidP="00AC5527">
            <w:pPr>
              <w:spacing w:after="0" w:line="240" w:lineRule="auto"/>
              <w:rPr>
                <w:rFonts w:asciiTheme="minorHAnsi" w:hAnsiTheme="minorHAnsi" w:cs="Arial"/>
                <w:color w:val="auto"/>
                <w:sz w:val="16"/>
                <w:szCs w:val="16"/>
              </w:rPr>
            </w:pPr>
          </w:p>
        </w:tc>
      </w:tr>
      <w:tr w:rsidR="00246646" w:rsidRPr="004A78D7" w14:paraId="23E44AD9" w14:textId="77777777" w:rsidTr="00246646">
        <w:tc>
          <w:tcPr>
            <w:tcW w:w="1390" w:type="dxa"/>
            <w:vMerge/>
            <w:shd w:val="clear" w:color="auto" w:fill="FBD4B4" w:themeFill="accent6" w:themeFillTint="66"/>
            <w:tcMar>
              <w:top w:w="20" w:type="dxa"/>
              <w:bottom w:w="20" w:type="dxa"/>
            </w:tcMar>
          </w:tcPr>
          <w:p w14:paraId="7ABCE28D" w14:textId="77777777" w:rsidR="00246646" w:rsidRPr="00246646" w:rsidRDefault="00246646" w:rsidP="00246646">
            <w:pPr>
              <w:spacing w:line="240" w:lineRule="auto"/>
              <w:rPr>
                <w:rFonts w:asciiTheme="minorHAnsi" w:hAnsiTheme="minorHAnsi" w:cs="Arial"/>
                <w:color w:val="auto"/>
                <w:sz w:val="16"/>
                <w:szCs w:val="16"/>
              </w:rPr>
            </w:pPr>
          </w:p>
        </w:tc>
        <w:tc>
          <w:tcPr>
            <w:tcW w:w="567" w:type="dxa"/>
            <w:shd w:val="clear" w:color="auto" w:fill="FBD4B4" w:themeFill="accent6" w:themeFillTint="66"/>
            <w:tcMar>
              <w:top w:w="20" w:type="dxa"/>
              <w:bottom w:w="20" w:type="dxa"/>
            </w:tcMar>
          </w:tcPr>
          <w:p w14:paraId="3B4C3AFA" w14:textId="77777777" w:rsidR="00246646" w:rsidRPr="00246646" w:rsidRDefault="00246646" w:rsidP="00246646">
            <w:pPr>
              <w:jc w:val="center"/>
              <w:rPr>
                <w:rFonts w:asciiTheme="minorHAnsi" w:hAnsiTheme="minorHAnsi" w:cs="Arial"/>
                <w:color w:val="auto"/>
                <w:sz w:val="16"/>
                <w:szCs w:val="16"/>
              </w:rPr>
            </w:pPr>
            <w:r w:rsidRPr="00246646">
              <w:rPr>
                <w:rFonts w:asciiTheme="minorHAnsi" w:hAnsiTheme="minorHAnsi" w:cs="Arial"/>
                <w:color w:val="auto"/>
                <w:sz w:val="16"/>
                <w:szCs w:val="16"/>
              </w:rPr>
              <w:t>Year 3</w:t>
            </w:r>
          </w:p>
        </w:tc>
        <w:tc>
          <w:tcPr>
            <w:tcW w:w="2977" w:type="dxa"/>
            <w:shd w:val="clear" w:color="auto" w:fill="FBD4B4" w:themeFill="accent6" w:themeFillTint="66"/>
            <w:tcMar>
              <w:top w:w="20" w:type="dxa"/>
              <w:bottom w:w="20" w:type="dxa"/>
            </w:tcMar>
          </w:tcPr>
          <w:p w14:paraId="7E6B1566" w14:textId="201B4F75" w:rsidR="00246646" w:rsidRPr="00246646" w:rsidRDefault="00246646" w:rsidP="00246646">
            <w:pPr>
              <w:spacing w:after="0" w:line="240" w:lineRule="auto"/>
              <w:rPr>
                <w:rFonts w:asciiTheme="minorHAnsi" w:hAnsiTheme="minorHAnsi" w:cs="Arial"/>
                <w:color w:val="auto"/>
                <w:sz w:val="16"/>
                <w:szCs w:val="16"/>
              </w:rPr>
            </w:pPr>
            <w:r>
              <w:rPr>
                <w:rFonts w:asciiTheme="minorHAnsi" w:hAnsiTheme="minorHAnsi" w:cs="Arial"/>
                <w:color w:val="auto"/>
                <w:sz w:val="16"/>
                <w:szCs w:val="16"/>
              </w:rPr>
              <w:t>Consolidate Year 1 and 2 actions.</w:t>
            </w:r>
          </w:p>
        </w:tc>
        <w:tc>
          <w:tcPr>
            <w:tcW w:w="10234" w:type="dxa"/>
            <w:shd w:val="clear" w:color="auto" w:fill="FBD4B4" w:themeFill="accent6" w:themeFillTint="66"/>
            <w:tcMar>
              <w:top w:w="20" w:type="dxa"/>
              <w:bottom w:w="20" w:type="dxa"/>
            </w:tcMar>
          </w:tcPr>
          <w:p w14:paraId="6D20F1AC" w14:textId="77777777" w:rsidR="00246646" w:rsidRPr="00246646" w:rsidRDefault="00246646" w:rsidP="00246646">
            <w:pPr>
              <w:spacing w:after="0" w:line="240" w:lineRule="auto"/>
              <w:rPr>
                <w:rFonts w:asciiTheme="minorHAnsi" w:hAnsiTheme="minorHAnsi" w:cs="Arial"/>
                <w:color w:val="auto"/>
                <w:sz w:val="16"/>
                <w:szCs w:val="16"/>
              </w:rPr>
            </w:pPr>
          </w:p>
        </w:tc>
      </w:tr>
      <w:tr w:rsidR="00246646" w:rsidRPr="004A78D7" w14:paraId="2B596613" w14:textId="77777777" w:rsidTr="00246646">
        <w:tc>
          <w:tcPr>
            <w:tcW w:w="1390" w:type="dxa"/>
            <w:vMerge/>
            <w:shd w:val="clear" w:color="auto" w:fill="FBD4B4" w:themeFill="accent6" w:themeFillTint="66"/>
            <w:tcMar>
              <w:top w:w="20" w:type="dxa"/>
              <w:bottom w:w="20" w:type="dxa"/>
            </w:tcMar>
          </w:tcPr>
          <w:p w14:paraId="081827F3" w14:textId="77777777" w:rsidR="00246646" w:rsidRPr="00246646" w:rsidRDefault="00246646" w:rsidP="00246646">
            <w:pPr>
              <w:spacing w:line="240" w:lineRule="auto"/>
              <w:rPr>
                <w:rFonts w:asciiTheme="minorHAnsi" w:hAnsiTheme="minorHAnsi" w:cs="Arial"/>
                <w:color w:val="auto"/>
                <w:sz w:val="16"/>
                <w:szCs w:val="16"/>
              </w:rPr>
            </w:pPr>
          </w:p>
        </w:tc>
        <w:tc>
          <w:tcPr>
            <w:tcW w:w="567" w:type="dxa"/>
            <w:shd w:val="clear" w:color="auto" w:fill="FBD4B4" w:themeFill="accent6" w:themeFillTint="66"/>
            <w:tcMar>
              <w:top w:w="20" w:type="dxa"/>
              <w:bottom w:w="20" w:type="dxa"/>
            </w:tcMar>
          </w:tcPr>
          <w:p w14:paraId="21C142D6" w14:textId="77777777" w:rsidR="00246646" w:rsidRPr="00246646" w:rsidRDefault="00246646" w:rsidP="00246646">
            <w:pPr>
              <w:jc w:val="center"/>
              <w:rPr>
                <w:rFonts w:asciiTheme="minorHAnsi" w:hAnsiTheme="minorHAnsi" w:cs="Arial"/>
                <w:color w:val="auto"/>
                <w:sz w:val="16"/>
                <w:szCs w:val="16"/>
              </w:rPr>
            </w:pPr>
            <w:r w:rsidRPr="00246646">
              <w:rPr>
                <w:rFonts w:asciiTheme="minorHAnsi" w:hAnsiTheme="minorHAnsi" w:cs="Arial"/>
                <w:color w:val="auto"/>
                <w:sz w:val="16"/>
                <w:szCs w:val="16"/>
              </w:rPr>
              <w:t>Year 4</w:t>
            </w:r>
          </w:p>
        </w:tc>
        <w:tc>
          <w:tcPr>
            <w:tcW w:w="2977" w:type="dxa"/>
            <w:shd w:val="clear" w:color="auto" w:fill="FBD4B4" w:themeFill="accent6" w:themeFillTint="66"/>
            <w:tcMar>
              <w:top w:w="20" w:type="dxa"/>
              <w:bottom w:w="20" w:type="dxa"/>
            </w:tcMar>
          </w:tcPr>
          <w:p w14:paraId="7E50AF59" w14:textId="52C3F845" w:rsidR="00246646" w:rsidRPr="00246646" w:rsidRDefault="00246646" w:rsidP="00246646">
            <w:pPr>
              <w:spacing w:after="0" w:line="240" w:lineRule="auto"/>
              <w:rPr>
                <w:rFonts w:asciiTheme="minorHAnsi" w:hAnsiTheme="minorHAnsi" w:cs="Arial"/>
                <w:color w:val="auto"/>
                <w:sz w:val="16"/>
                <w:szCs w:val="16"/>
              </w:rPr>
            </w:pPr>
            <w:r>
              <w:rPr>
                <w:rFonts w:asciiTheme="minorHAnsi" w:hAnsiTheme="minorHAnsi" w:cs="Arial"/>
                <w:color w:val="auto"/>
                <w:sz w:val="16"/>
                <w:szCs w:val="16"/>
              </w:rPr>
              <w:t>Year of Review</w:t>
            </w:r>
          </w:p>
        </w:tc>
        <w:tc>
          <w:tcPr>
            <w:tcW w:w="10234" w:type="dxa"/>
            <w:shd w:val="clear" w:color="auto" w:fill="FBD4B4" w:themeFill="accent6" w:themeFillTint="66"/>
            <w:tcMar>
              <w:top w:w="20" w:type="dxa"/>
              <w:bottom w:w="20" w:type="dxa"/>
            </w:tcMar>
          </w:tcPr>
          <w:p w14:paraId="7863E51C" w14:textId="2239B860" w:rsidR="00246646" w:rsidRPr="00246646" w:rsidRDefault="00246646" w:rsidP="00246646">
            <w:pPr>
              <w:spacing w:after="0" w:line="240" w:lineRule="auto"/>
              <w:rPr>
                <w:rFonts w:asciiTheme="minorHAnsi" w:hAnsiTheme="minorHAnsi" w:cs="Arial"/>
                <w:color w:val="auto"/>
                <w:sz w:val="16"/>
                <w:szCs w:val="16"/>
              </w:rPr>
            </w:pPr>
            <w:r>
              <w:rPr>
                <w:rFonts w:asciiTheme="minorHAnsi" w:hAnsiTheme="minorHAnsi" w:cs="Arial"/>
                <w:color w:val="auto"/>
                <w:sz w:val="16"/>
                <w:szCs w:val="16"/>
              </w:rPr>
              <w:t>Year of Review</w:t>
            </w:r>
          </w:p>
        </w:tc>
      </w:tr>
    </w:tbl>
    <w:p w14:paraId="229A431C" w14:textId="4DEAEAD5" w:rsidR="00AC5527" w:rsidRDefault="00AC5527"/>
    <w:p w14:paraId="483FDB86" w14:textId="54D57DF8" w:rsidR="00AC5527" w:rsidRDefault="00AC5527"/>
    <w:p w14:paraId="1D4E6837" w14:textId="6400C6A4" w:rsidR="00AC5527" w:rsidRDefault="00AC5527"/>
    <w:p w14:paraId="0CD1786B" w14:textId="5B05577E" w:rsidR="00AC5527" w:rsidRDefault="00AC5527"/>
    <w:p w14:paraId="76FA6692" w14:textId="7F3DDB28" w:rsidR="00AC5527" w:rsidRDefault="00AC5527"/>
    <w:p w14:paraId="030D91EF" w14:textId="3AA42FCD" w:rsidR="00AC5527" w:rsidRDefault="00AC5527"/>
    <w:p w14:paraId="47CAAB3C" w14:textId="4517EC85" w:rsidR="00AC5527" w:rsidRDefault="00AC5527"/>
    <w:p w14:paraId="41D98E59" w14:textId="5236B29D" w:rsidR="00AC5527" w:rsidRDefault="00AC5527"/>
    <w:p w14:paraId="176F196A" w14:textId="77777777" w:rsidR="00AC5527" w:rsidRDefault="00AC5527"/>
    <w:tbl>
      <w:tblPr>
        <w:tblW w:w="15168" w:type="dxa"/>
        <w:tblInd w:w="-43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1390"/>
        <w:gridCol w:w="567"/>
        <w:gridCol w:w="3402"/>
        <w:gridCol w:w="9809"/>
      </w:tblGrid>
      <w:tr w:rsidR="00AC5527" w:rsidRPr="004A78D7" w14:paraId="1CAF970D" w14:textId="77777777" w:rsidTr="00FF7DDF">
        <w:tc>
          <w:tcPr>
            <w:tcW w:w="15168" w:type="dxa"/>
            <w:gridSpan w:val="4"/>
            <w:shd w:val="clear" w:color="auto" w:fill="auto"/>
            <w:tcMar>
              <w:top w:w="20" w:type="dxa"/>
              <w:bottom w:w="20" w:type="dxa"/>
            </w:tcMar>
          </w:tcPr>
          <w:p w14:paraId="7058E0A9" w14:textId="448AF2C5" w:rsidR="00AC5527" w:rsidRPr="004A78D7" w:rsidRDefault="00AC5527" w:rsidP="00AC5527">
            <w:pPr>
              <w:spacing w:after="0" w:line="240" w:lineRule="auto"/>
              <w:rPr>
                <w:rFonts w:asciiTheme="minorHAnsi" w:hAnsiTheme="minorHAnsi" w:cs="Arial"/>
                <w:color w:val="auto"/>
                <w:sz w:val="14"/>
                <w:szCs w:val="14"/>
              </w:rPr>
            </w:pPr>
            <w:r w:rsidRPr="002F18AF">
              <w:rPr>
                <w:rFonts w:asciiTheme="minorHAnsi" w:hAnsiTheme="minorHAnsi"/>
                <w:b/>
                <w:color w:val="auto"/>
                <w:sz w:val="24"/>
              </w:rPr>
              <w:t>School Strategic Plan 2014- 2017: Indicative Planner</w:t>
            </w:r>
          </w:p>
        </w:tc>
      </w:tr>
      <w:tr w:rsidR="00AC5527" w:rsidRPr="004A78D7" w14:paraId="2C12A606" w14:textId="77777777" w:rsidTr="006609C2">
        <w:tc>
          <w:tcPr>
            <w:tcW w:w="1957" w:type="dxa"/>
            <w:gridSpan w:val="2"/>
            <w:shd w:val="clear" w:color="auto" w:fill="auto"/>
            <w:tcMar>
              <w:top w:w="20" w:type="dxa"/>
              <w:bottom w:w="20" w:type="dxa"/>
            </w:tcMar>
          </w:tcPr>
          <w:p w14:paraId="0B124E07" w14:textId="219049C8" w:rsidR="00AC5527" w:rsidRPr="004A78D7" w:rsidRDefault="00AC5527" w:rsidP="00AC5527">
            <w:pPr>
              <w:spacing w:after="0" w:line="240" w:lineRule="auto"/>
              <w:jc w:val="center"/>
              <w:rPr>
                <w:rFonts w:asciiTheme="minorHAnsi" w:hAnsiTheme="minorHAnsi" w:cs="Arial"/>
                <w:color w:val="auto"/>
                <w:sz w:val="14"/>
                <w:szCs w:val="14"/>
              </w:rPr>
            </w:pPr>
            <w:r w:rsidRPr="004A78D7">
              <w:rPr>
                <w:rFonts w:asciiTheme="minorHAnsi" w:hAnsiTheme="minorHAnsi"/>
                <w:b/>
                <w:color w:val="auto"/>
                <w:sz w:val="14"/>
                <w:szCs w:val="14"/>
              </w:rPr>
              <w:t>Key Improvement Strategies</w:t>
            </w:r>
          </w:p>
        </w:tc>
        <w:tc>
          <w:tcPr>
            <w:tcW w:w="3402" w:type="dxa"/>
            <w:shd w:val="clear" w:color="auto" w:fill="auto"/>
            <w:tcMar>
              <w:top w:w="20" w:type="dxa"/>
              <w:bottom w:w="20" w:type="dxa"/>
            </w:tcMar>
          </w:tcPr>
          <w:p w14:paraId="58481F75" w14:textId="376B4BCF" w:rsidR="00AC5527" w:rsidRPr="004A78D7" w:rsidRDefault="00AC5527" w:rsidP="00AC5527">
            <w:pPr>
              <w:spacing w:after="0" w:line="240" w:lineRule="auto"/>
              <w:rPr>
                <w:rFonts w:asciiTheme="minorHAnsi" w:hAnsiTheme="minorHAnsi" w:cs="Arial"/>
                <w:color w:val="auto"/>
                <w:sz w:val="14"/>
                <w:szCs w:val="14"/>
              </w:rPr>
            </w:pPr>
            <w:r w:rsidRPr="004A78D7">
              <w:rPr>
                <w:rFonts w:asciiTheme="minorHAnsi" w:hAnsiTheme="minorHAnsi"/>
                <w:b/>
                <w:color w:val="auto"/>
                <w:sz w:val="14"/>
                <w:szCs w:val="14"/>
              </w:rPr>
              <w:t>Actions</w:t>
            </w:r>
          </w:p>
        </w:tc>
        <w:tc>
          <w:tcPr>
            <w:tcW w:w="9809" w:type="dxa"/>
            <w:shd w:val="clear" w:color="auto" w:fill="auto"/>
            <w:tcMar>
              <w:top w:w="20" w:type="dxa"/>
              <w:bottom w:w="20" w:type="dxa"/>
            </w:tcMar>
          </w:tcPr>
          <w:p w14:paraId="61EBBF31" w14:textId="2A4808FC" w:rsidR="00AC5527" w:rsidRPr="004A78D7" w:rsidRDefault="00AC5527" w:rsidP="00AC5527">
            <w:pPr>
              <w:spacing w:after="0" w:line="240" w:lineRule="auto"/>
              <w:rPr>
                <w:rFonts w:asciiTheme="minorHAnsi" w:hAnsiTheme="minorHAnsi" w:cs="Arial"/>
                <w:color w:val="auto"/>
                <w:sz w:val="14"/>
                <w:szCs w:val="14"/>
              </w:rPr>
            </w:pPr>
            <w:r w:rsidRPr="004A78D7">
              <w:rPr>
                <w:rFonts w:asciiTheme="minorHAnsi" w:hAnsiTheme="minorHAnsi"/>
                <w:b/>
                <w:color w:val="auto"/>
                <w:sz w:val="14"/>
                <w:szCs w:val="14"/>
              </w:rPr>
              <w:t>Achievement Milestone</w:t>
            </w:r>
          </w:p>
        </w:tc>
      </w:tr>
      <w:tr w:rsidR="00AC5527" w:rsidRPr="004A78D7" w14:paraId="019B4173" w14:textId="77777777" w:rsidTr="00CF7DD5">
        <w:tc>
          <w:tcPr>
            <w:tcW w:w="1390" w:type="dxa"/>
            <w:vMerge w:val="restart"/>
            <w:shd w:val="clear" w:color="auto" w:fill="auto"/>
            <w:tcMar>
              <w:top w:w="20" w:type="dxa"/>
              <w:bottom w:w="20" w:type="dxa"/>
            </w:tcMar>
          </w:tcPr>
          <w:p w14:paraId="08C675D0" w14:textId="77777777" w:rsidR="00AC5527" w:rsidRPr="004A78D7" w:rsidRDefault="00AC5527" w:rsidP="00AC5527">
            <w:pPr>
              <w:spacing w:after="0" w:line="240" w:lineRule="auto"/>
              <w:rPr>
                <w:rFonts w:asciiTheme="minorHAnsi" w:hAnsiTheme="minorHAnsi" w:cs="Arial"/>
                <w:b/>
                <w:color w:val="auto"/>
                <w:sz w:val="14"/>
                <w:szCs w:val="14"/>
              </w:rPr>
            </w:pPr>
            <w:r w:rsidRPr="004A78D7">
              <w:rPr>
                <w:rFonts w:asciiTheme="minorHAnsi" w:hAnsiTheme="minorHAnsi" w:cs="Arial"/>
                <w:b/>
                <w:color w:val="auto"/>
                <w:sz w:val="14"/>
                <w:szCs w:val="14"/>
              </w:rPr>
              <w:t>Productivity</w:t>
            </w:r>
          </w:p>
          <w:p w14:paraId="63EB372E" w14:textId="497E361B" w:rsidR="00AC5527" w:rsidRPr="004A78D7" w:rsidRDefault="00AC5527" w:rsidP="00AC5527">
            <w:pPr>
              <w:spacing w:after="0" w:line="240" w:lineRule="auto"/>
              <w:rPr>
                <w:rFonts w:asciiTheme="minorHAnsi" w:hAnsiTheme="minorHAnsi" w:cs="Arial"/>
                <w:b/>
                <w:color w:val="auto"/>
                <w:sz w:val="14"/>
                <w:szCs w:val="14"/>
              </w:rPr>
            </w:pPr>
            <w:r w:rsidRPr="004A78D7">
              <w:rPr>
                <w:rFonts w:asciiTheme="minorHAnsi" w:hAnsiTheme="minorHAnsi"/>
                <w:color w:val="E36C0A" w:themeColor="accent6" w:themeShade="BF"/>
                <w:sz w:val="14"/>
                <w:szCs w:val="14"/>
              </w:rPr>
              <w:t>Promote the school's Vision, Mission and 7 Habits philosophy.</w:t>
            </w:r>
          </w:p>
        </w:tc>
        <w:tc>
          <w:tcPr>
            <w:tcW w:w="567" w:type="dxa"/>
            <w:shd w:val="clear" w:color="auto" w:fill="auto"/>
            <w:tcMar>
              <w:top w:w="20" w:type="dxa"/>
              <w:bottom w:w="20" w:type="dxa"/>
            </w:tcMar>
          </w:tcPr>
          <w:p w14:paraId="51B0DDAA" w14:textId="77777777" w:rsidR="00AC5527" w:rsidRPr="004A78D7" w:rsidRDefault="00AC5527" w:rsidP="00AC5527">
            <w:pPr>
              <w:jc w:val="center"/>
              <w:rPr>
                <w:rFonts w:asciiTheme="minorHAnsi" w:hAnsiTheme="minorHAnsi" w:cs="Arial"/>
                <w:color w:val="auto"/>
                <w:sz w:val="14"/>
                <w:szCs w:val="14"/>
              </w:rPr>
            </w:pPr>
            <w:r w:rsidRPr="004A78D7">
              <w:rPr>
                <w:rFonts w:asciiTheme="minorHAnsi" w:hAnsiTheme="minorHAnsi" w:cs="Arial"/>
                <w:color w:val="auto"/>
                <w:sz w:val="14"/>
                <w:szCs w:val="14"/>
              </w:rPr>
              <w:t>Year 1</w:t>
            </w:r>
          </w:p>
        </w:tc>
        <w:tc>
          <w:tcPr>
            <w:tcW w:w="3402" w:type="dxa"/>
            <w:shd w:val="clear" w:color="auto" w:fill="auto"/>
            <w:tcMar>
              <w:top w:w="20" w:type="dxa"/>
              <w:bottom w:w="20" w:type="dxa"/>
            </w:tcMar>
          </w:tcPr>
          <w:p w14:paraId="5F939B9E" w14:textId="5FA9A3BB" w:rsidR="00586352" w:rsidRDefault="00586352" w:rsidP="00586352">
            <w:pPr>
              <w:pStyle w:val="Table-RowHeading"/>
              <w:rPr>
                <w:rFonts w:asciiTheme="minorHAnsi" w:hAnsiTheme="minorHAnsi"/>
                <w:color w:val="auto"/>
              </w:rPr>
            </w:pPr>
            <w:r>
              <w:rPr>
                <w:rFonts w:asciiTheme="minorHAnsi" w:hAnsiTheme="minorHAnsi"/>
                <w:color w:val="auto"/>
              </w:rPr>
              <w:t>E</w:t>
            </w:r>
            <w:bookmarkStart w:id="1" w:name="_GoBack"/>
            <w:bookmarkEnd w:id="1"/>
            <w:r w:rsidRPr="00E016FB">
              <w:rPr>
                <w:rFonts w:asciiTheme="minorHAnsi" w:hAnsiTheme="minorHAnsi"/>
                <w:color w:val="auto"/>
              </w:rPr>
              <w:t>ffective allocation and use of resources, supported by evidence and adapted to the unique contexts of each school.</w:t>
            </w:r>
            <w:r>
              <w:rPr>
                <w:rFonts w:asciiTheme="minorHAnsi" w:hAnsiTheme="minorHAnsi"/>
                <w:color w:val="auto"/>
              </w:rPr>
              <w:t xml:space="preserve"> </w:t>
            </w:r>
            <w:r w:rsidRPr="00E016FB">
              <w:rPr>
                <w:rFonts w:asciiTheme="minorHAnsi" w:hAnsiTheme="minorHAnsi"/>
                <w:color w:val="auto"/>
              </w:rPr>
              <w:t xml:space="preserve">Successful productivity outcomes exist when a school uses its resources – people, time, space, funding, facilities, community expertise, professional learning, class structures, timetables, individual learning plans and facilities – to the best possible effect and in the best possible combination to support improved student outcomes and achieve its goals and targets. </w:t>
            </w:r>
          </w:p>
          <w:p w14:paraId="407D0516" w14:textId="37B3551F" w:rsidR="00AC5527" w:rsidRPr="004A78D7" w:rsidRDefault="00AC5527" w:rsidP="00AC5527">
            <w:pPr>
              <w:spacing w:after="0" w:line="240" w:lineRule="auto"/>
              <w:rPr>
                <w:rFonts w:asciiTheme="minorHAnsi" w:hAnsiTheme="minorHAnsi" w:cs="Arial"/>
                <w:color w:val="auto"/>
                <w:sz w:val="14"/>
                <w:szCs w:val="14"/>
              </w:rPr>
            </w:pPr>
          </w:p>
        </w:tc>
        <w:tc>
          <w:tcPr>
            <w:tcW w:w="9809" w:type="dxa"/>
            <w:shd w:val="clear" w:color="auto" w:fill="auto"/>
            <w:tcMar>
              <w:top w:w="20" w:type="dxa"/>
              <w:bottom w:w="20" w:type="dxa"/>
            </w:tcMar>
          </w:tcPr>
          <w:p w14:paraId="173905AB" w14:textId="77777777" w:rsidR="00AC5527" w:rsidRPr="004A78D7" w:rsidRDefault="00AC5527" w:rsidP="00AC5527">
            <w:pPr>
              <w:spacing w:after="0" w:line="240" w:lineRule="auto"/>
              <w:rPr>
                <w:rFonts w:asciiTheme="minorHAnsi" w:hAnsiTheme="minorHAnsi" w:cs="Arial"/>
                <w:color w:val="auto"/>
                <w:sz w:val="14"/>
                <w:szCs w:val="14"/>
              </w:rPr>
            </w:pPr>
          </w:p>
        </w:tc>
      </w:tr>
      <w:tr w:rsidR="00AC5527" w:rsidRPr="004A78D7" w14:paraId="02292BD0" w14:textId="77777777" w:rsidTr="00CF7DD5">
        <w:tc>
          <w:tcPr>
            <w:tcW w:w="1390" w:type="dxa"/>
            <w:vMerge/>
            <w:shd w:val="clear" w:color="auto" w:fill="auto"/>
            <w:tcMar>
              <w:top w:w="20" w:type="dxa"/>
              <w:bottom w:w="20" w:type="dxa"/>
            </w:tcMar>
          </w:tcPr>
          <w:p w14:paraId="3C2A8177" w14:textId="77777777" w:rsidR="00AC5527" w:rsidRPr="004A78D7" w:rsidRDefault="00AC5527" w:rsidP="00AC5527">
            <w:pPr>
              <w:rPr>
                <w:rFonts w:asciiTheme="minorHAnsi" w:hAnsiTheme="minorHAnsi" w:cs="Arial"/>
                <w:color w:val="auto"/>
                <w:sz w:val="14"/>
                <w:szCs w:val="14"/>
              </w:rPr>
            </w:pPr>
          </w:p>
        </w:tc>
        <w:tc>
          <w:tcPr>
            <w:tcW w:w="567" w:type="dxa"/>
            <w:shd w:val="clear" w:color="auto" w:fill="auto"/>
            <w:tcMar>
              <w:top w:w="20" w:type="dxa"/>
              <w:bottom w:w="20" w:type="dxa"/>
            </w:tcMar>
          </w:tcPr>
          <w:p w14:paraId="45B57DE9" w14:textId="77777777" w:rsidR="00AC5527" w:rsidRPr="004A78D7" w:rsidRDefault="00AC5527" w:rsidP="00AC5527">
            <w:pPr>
              <w:jc w:val="center"/>
              <w:rPr>
                <w:rFonts w:asciiTheme="minorHAnsi" w:hAnsiTheme="minorHAnsi" w:cs="Arial"/>
                <w:color w:val="auto"/>
                <w:sz w:val="14"/>
                <w:szCs w:val="14"/>
              </w:rPr>
            </w:pPr>
            <w:r w:rsidRPr="004A78D7">
              <w:rPr>
                <w:rFonts w:asciiTheme="minorHAnsi" w:hAnsiTheme="minorHAnsi" w:cs="Arial"/>
                <w:color w:val="auto"/>
                <w:sz w:val="14"/>
                <w:szCs w:val="14"/>
              </w:rPr>
              <w:t>Year 2</w:t>
            </w:r>
          </w:p>
        </w:tc>
        <w:tc>
          <w:tcPr>
            <w:tcW w:w="3402" w:type="dxa"/>
            <w:shd w:val="clear" w:color="auto" w:fill="auto"/>
            <w:tcMar>
              <w:top w:w="20" w:type="dxa"/>
              <w:bottom w:w="20" w:type="dxa"/>
            </w:tcMar>
          </w:tcPr>
          <w:p w14:paraId="4BBB1AE6" w14:textId="416E298B" w:rsidR="00AC5527" w:rsidRPr="00A770D3" w:rsidRDefault="00AC5527" w:rsidP="00AC5527">
            <w:pPr>
              <w:spacing w:after="0" w:line="240" w:lineRule="auto"/>
              <w:rPr>
                <w:rFonts w:asciiTheme="minorHAnsi" w:hAnsiTheme="minorHAnsi" w:cs="Arial"/>
                <w:color w:val="auto"/>
                <w:sz w:val="14"/>
                <w:szCs w:val="14"/>
              </w:rPr>
            </w:pPr>
          </w:p>
        </w:tc>
        <w:tc>
          <w:tcPr>
            <w:tcW w:w="9809" w:type="dxa"/>
            <w:shd w:val="clear" w:color="auto" w:fill="auto"/>
            <w:tcMar>
              <w:top w:w="20" w:type="dxa"/>
              <w:bottom w:w="20" w:type="dxa"/>
            </w:tcMar>
          </w:tcPr>
          <w:p w14:paraId="6403D5AD" w14:textId="77777777" w:rsidR="00AC5527" w:rsidRPr="004A78D7" w:rsidRDefault="00AC5527" w:rsidP="00AC5527">
            <w:pPr>
              <w:spacing w:after="0" w:line="240" w:lineRule="auto"/>
              <w:rPr>
                <w:rFonts w:asciiTheme="minorHAnsi" w:hAnsiTheme="minorHAnsi" w:cs="Arial"/>
                <w:color w:val="auto"/>
                <w:sz w:val="14"/>
                <w:szCs w:val="14"/>
              </w:rPr>
            </w:pPr>
          </w:p>
        </w:tc>
      </w:tr>
      <w:tr w:rsidR="00AC5527" w:rsidRPr="004A78D7" w14:paraId="742BE05F" w14:textId="77777777" w:rsidTr="00CF7DD5">
        <w:tc>
          <w:tcPr>
            <w:tcW w:w="1390" w:type="dxa"/>
            <w:vMerge/>
            <w:shd w:val="clear" w:color="auto" w:fill="auto"/>
            <w:tcMar>
              <w:top w:w="20" w:type="dxa"/>
              <w:bottom w:w="20" w:type="dxa"/>
            </w:tcMar>
          </w:tcPr>
          <w:p w14:paraId="00827580" w14:textId="77777777" w:rsidR="00AC5527" w:rsidRPr="004A78D7" w:rsidRDefault="00AC5527" w:rsidP="00AC5527">
            <w:pPr>
              <w:rPr>
                <w:rFonts w:asciiTheme="minorHAnsi" w:hAnsiTheme="minorHAnsi" w:cs="Arial"/>
                <w:color w:val="auto"/>
                <w:sz w:val="14"/>
                <w:szCs w:val="14"/>
              </w:rPr>
            </w:pPr>
          </w:p>
        </w:tc>
        <w:tc>
          <w:tcPr>
            <w:tcW w:w="567" w:type="dxa"/>
            <w:shd w:val="clear" w:color="auto" w:fill="auto"/>
            <w:tcMar>
              <w:top w:w="20" w:type="dxa"/>
              <w:bottom w:w="20" w:type="dxa"/>
            </w:tcMar>
          </w:tcPr>
          <w:p w14:paraId="27E2660D" w14:textId="77777777" w:rsidR="00AC5527" w:rsidRPr="004A78D7" w:rsidRDefault="00AC5527" w:rsidP="00AC5527">
            <w:pPr>
              <w:jc w:val="center"/>
              <w:rPr>
                <w:rFonts w:asciiTheme="minorHAnsi" w:hAnsiTheme="minorHAnsi" w:cs="Arial"/>
                <w:color w:val="auto"/>
                <w:sz w:val="14"/>
                <w:szCs w:val="14"/>
              </w:rPr>
            </w:pPr>
            <w:r w:rsidRPr="004A78D7">
              <w:rPr>
                <w:rFonts w:asciiTheme="minorHAnsi" w:hAnsiTheme="minorHAnsi" w:cs="Arial"/>
                <w:color w:val="auto"/>
                <w:sz w:val="14"/>
                <w:szCs w:val="14"/>
              </w:rPr>
              <w:t>Year 3</w:t>
            </w:r>
          </w:p>
        </w:tc>
        <w:tc>
          <w:tcPr>
            <w:tcW w:w="3402" w:type="dxa"/>
            <w:shd w:val="clear" w:color="auto" w:fill="auto"/>
            <w:tcMar>
              <w:top w:w="20" w:type="dxa"/>
              <w:bottom w:w="20" w:type="dxa"/>
            </w:tcMar>
          </w:tcPr>
          <w:p w14:paraId="0407926D" w14:textId="5C3D323A" w:rsidR="00AC5527" w:rsidRPr="00A770D3" w:rsidRDefault="00AC5527" w:rsidP="00AC5527">
            <w:pPr>
              <w:spacing w:after="0" w:line="240" w:lineRule="auto"/>
              <w:rPr>
                <w:rFonts w:asciiTheme="minorHAnsi" w:hAnsiTheme="minorHAnsi" w:cs="Arial"/>
                <w:color w:val="auto"/>
                <w:sz w:val="14"/>
                <w:szCs w:val="14"/>
              </w:rPr>
            </w:pPr>
          </w:p>
        </w:tc>
        <w:tc>
          <w:tcPr>
            <w:tcW w:w="9809" w:type="dxa"/>
            <w:shd w:val="clear" w:color="auto" w:fill="auto"/>
            <w:tcMar>
              <w:top w:w="20" w:type="dxa"/>
              <w:bottom w:w="20" w:type="dxa"/>
            </w:tcMar>
          </w:tcPr>
          <w:p w14:paraId="31891D0A" w14:textId="77777777" w:rsidR="00AC5527" w:rsidRPr="004A78D7" w:rsidRDefault="00AC5527" w:rsidP="00AC5527">
            <w:pPr>
              <w:spacing w:after="0" w:line="240" w:lineRule="auto"/>
              <w:rPr>
                <w:rFonts w:asciiTheme="minorHAnsi" w:hAnsiTheme="minorHAnsi" w:cs="Arial"/>
                <w:color w:val="auto"/>
                <w:sz w:val="14"/>
                <w:szCs w:val="14"/>
              </w:rPr>
            </w:pPr>
          </w:p>
        </w:tc>
      </w:tr>
      <w:tr w:rsidR="00AC5527" w:rsidRPr="004A78D7" w14:paraId="54362E7C" w14:textId="77777777" w:rsidTr="00CF7DD5">
        <w:tc>
          <w:tcPr>
            <w:tcW w:w="1390" w:type="dxa"/>
            <w:vMerge/>
            <w:shd w:val="clear" w:color="auto" w:fill="auto"/>
            <w:tcMar>
              <w:top w:w="20" w:type="dxa"/>
              <w:bottom w:w="20" w:type="dxa"/>
            </w:tcMar>
          </w:tcPr>
          <w:p w14:paraId="524B9140" w14:textId="77777777" w:rsidR="00AC5527" w:rsidRPr="004A78D7" w:rsidRDefault="00AC5527" w:rsidP="00AC5527">
            <w:pPr>
              <w:rPr>
                <w:rFonts w:asciiTheme="minorHAnsi" w:hAnsiTheme="minorHAnsi" w:cs="Arial"/>
                <w:color w:val="auto"/>
                <w:sz w:val="14"/>
                <w:szCs w:val="14"/>
              </w:rPr>
            </w:pPr>
          </w:p>
        </w:tc>
        <w:tc>
          <w:tcPr>
            <w:tcW w:w="567" w:type="dxa"/>
            <w:shd w:val="clear" w:color="auto" w:fill="auto"/>
            <w:tcMar>
              <w:top w:w="20" w:type="dxa"/>
              <w:bottom w:w="20" w:type="dxa"/>
            </w:tcMar>
          </w:tcPr>
          <w:p w14:paraId="38101DF1" w14:textId="77777777" w:rsidR="00AC5527" w:rsidRPr="004A78D7" w:rsidRDefault="00AC5527" w:rsidP="00AC5527">
            <w:pPr>
              <w:jc w:val="center"/>
              <w:rPr>
                <w:rFonts w:asciiTheme="minorHAnsi" w:hAnsiTheme="minorHAnsi" w:cs="Arial"/>
                <w:color w:val="auto"/>
                <w:sz w:val="14"/>
                <w:szCs w:val="14"/>
              </w:rPr>
            </w:pPr>
            <w:r w:rsidRPr="004A78D7">
              <w:rPr>
                <w:rFonts w:asciiTheme="minorHAnsi" w:hAnsiTheme="minorHAnsi" w:cs="Arial"/>
                <w:color w:val="auto"/>
                <w:sz w:val="14"/>
                <w:szCs w:val="14"/>
              </w:rPr>
              <w:t>Year 4</w:t>
            </w:r>
          </w:p>
        </w:tc>
        <w:tc>
          <w:tcPr>
            <w:tcW w:w="3402" w:type="dxa"/>
            <w:shd w:val="clear" w:color="auto" w:fill="auto"/>
            <w:tcMar>
              <w:top w:w="20" w:type="dxa"/>
              <w:bottom w:w="20" w:type="dxa"/>
            </w:tcMar>
          </w:tcPr>
          <w:p w14:paraId="605C29A4" w14:textId="323EAD77" w:rsidR="00AC5527" w:rsidRPr="00A770D3" w:rsidRDefault="00AC5527" w:rsidP="00AC5527">
            <w:pPr>
              <w:spacing w:after="0" w:line="240" w:lineRule="auto"/>
              <w:rPr>
                <w:rFonts w:asciiTheme="minorHAnsi" w:hAnsiTheme="minorHAnsi" w:cs="Arial"/>
                <w:color w:val="auto"/>
                <w:sz w:val="14"/>
                <w:szCs w:val="14"/>
              </w:rPr>
            </w:pPr>
          </w:p>
        </w:tc>
        <w:tc>
          <w:tcPr>
            <w:tcW w:w="9809" w:type="dxa"/>
            <w:shd w:val="clear" w:color="auto" w:fill="auto"/>
            <w:tcMar>
              <w:top w:w="20" w:type="dxa"/>
              <w:bottom w:w="20" w:type="dxa"/>
            </w:tcMar>
          </w:tcPr>
          <w:p w14:paraId="4AB671BD" w14:textId="77777777" w:rsidR="00AC5527" w:rsidRPr="004A78D7" w:rsidRDefault="00AC5527" w:rsidP="00AC5527">
            <w:pPr>
              <w:spacing w:after="0" w:line="240" w:lineRule="auto"/>
              <w:rPr>
                <w:rFonts w:asciiTheme="minorHAnsi" w:hAnsiTheme="minorHAnsi" w:cs="Arial"/>
                <w:color w:val="auto"/>
                <w:sz w:val="14"/>
                <w:szCs w:val="14"/>
              </w:rPr>
            </w:pPr>
          </w:p>
        </w:tc>
      </w:tr>
    </w:tbl>
    <w:p w14:paraId="3DA2282F" w14:textId="77777777" w:rsidR="000A1906" w:rsidRPr="004A78D7" w:rsidRDefault="000A1906" w:rsidP="000A1906">
      <w:pPr>
        <w:rPr>
          <w:rFonts w:asciiTheme="minorHAnsi" w:hAnsiTheme="minorHAnsi"/>
          <w:sz w:val="14"/>
          <w:szCs w:val="14"/>
        </w:rPr>
      </w:pPr>
    </w:p>
    <w:sectPr w:rsidR="000A1906" w:rsidRPr="004A78D7" w:rsidSect="00B42414">
      <w:headerReference w:type="even" r:id="rId16"/>
      <w:headerReference w:type="default" r:id="rId17"/>
      <w:footerReference w:type="even" r:id="rId18"/>
      <w:footerReference w:type="default" r:id="rId19"/>
      <w:type w:val="oddPage"/>
      <w:pgSz w:w="16840" w:h="11907" w:orient="landscape" w:code="9"/>
      <w:pgMar w:top="426" w:right="538" w:bottom="709"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2B17A" w14:textId="77777777" w:rsidR="0098296C" w:rsidRDefault="0098296C">
      <w:r>
        <w:separator/>
      </w:r>
    </w:p>
    <w:p w14:paraId="25AF88A3" w14:textId="77777777" w:rsidR="0098296C" w:rsidRDefault="0098296C"/>
  </w:endnote>
  <w:endnote w:type="continuationSeparator" w:id="0">
    <w:p w14:paraId="23BFBBE5" w14:textId="77777777" w:rsidR="0098296C" w:rsidRDefault="0098296C">
      <w:r>
        <w:continuationSeparator/>
      </w:r>
    </w:p>
    <w:p w14:paraId="0D97F458" w14:textId="77777777" w:rsidR="0098296C" w:rsidRDefault="00982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C6A07" w14:textId="1CDF2F81" w:rsidR="00CF7DD5" w:rsidRDefault="00CF7DD5">
    <w:pPr>
      <w:pStyle w:val="Footer"/>
      <w:jc w:val="center"/>
    </w:pPr>
    <w:r>
      <w:fldChar w:fldCharType="begin"/>
    </w:r>
    <w:r>
      <w:instrText xml:space="preserve"> PAGE   \* MERGEFORMAT </w:instrText>
    </w:r>
    <w:r>
      <w:fldChar w:fldCharType="separate"/>
    </w:r>
    <w:r>
      <w:rPr>
        <w:noProof/>
      </w:rPr>
      <w:t>2</w:t>
    </w:r>
    <w:r>
      <w:rPr>
        <w:noProof/>
      </w:rPr>
      <w:fldChar w:fldCharType="end"/>
    </w:r>
  </w:p>
  <w:p w14:paraId="135C5C79" w14:textId="77777777" w:rsidR="00CF7DD5" w:rsidRDefault="00CF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1735" w14:textId="05C160C3" w:rsidR="00CF7DD5" w:rsidRDefault="00CF7DD5">
    <w:pPr>
      <w:pStyle w:val="Footer"/>
      <w:jc w:val="center"/>
    </w:pPr>
    <w:r>
      <w:fldChar w:fldCharType="begin"/>
    </w:r>
    <w:r>
      <w:instrText xml:space="preserve"> PAGE   \* MERGEFORMAT </w:instrText>
    </w:r>
    <w:r>
      <w:fldChar w:fldCharType="separate"/>
    </w:r>
    <w:r w:rsidR="00586352">
      <w:rPr>
        <w:noProof/>
      </w:rPr>
      <w:t>1</w:t>
    </w:r>
    <w:r>
      <w:rPr>
        <w:noProof/>
      </w:rPr>
      <w:fldChar w:fldCharType="end"/>
    </w:r>
  </w:p>
  <w:p w14:paraId="7CE80545" w14:textId="77777777" w:rsidR="00CF7DD5" w:rsidRDefault="00CF7DD5" w:rsidP="00C80DC9">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4470" w14:textId="77777777" w:rsidR="00CF7DD5" w:rsidRPr="002B3FB6" w:rsidRDefault="00CF7DD5" w:rsidP="002B3F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0ACF" w14:textId="77777777" w:rsidR="00CF7DD5" w:rsidRPr="002B3FB6" w:rsidRDefault="00CF7DD5" w:rsidP="002B3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D94F6" w14:textId="77777777" w:rsidR="0098296C" w:rsidRDefault="0098296C">
      <w:r>
        <w:separator/>
      </w:r>
    </w:p>
    <w:p w14:paraId="03E86FAC" w14:textId="77777777" w:rsidR="0098296C" w:rsidRDefault="0098296C"/>
  </w:footnote>
  <w:footnote w:type="continuationSeparator" w:id="0">
    <w:p w14:paraId="2982B754" w14:textId="77777777" w:rsidR="0098296C" w:rsidRDefault="0098296C">
      <w:r>
        <w:continuationSeparator/>
      </w:r>
    </w:p>
    <w:p w14:paraId="16BFCC6A" w14:textId="77777777" w:rsidR="0098296C" w:rsidRDefault="009829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AAD6C" w14:textId="6DE83418" w:rsidR="00CF7DD5" w:rsidRDefault="00CF7DD5">
    <w:pPr>
      <w:pStyle w:val="Header"/>
    </w:pPr>
    <w:r>
      <w:rPr>
        <w:noProof/>
        <w:lang w:eastAsia="en-AU"/>
      </w:rPr>
      <mc:AlternateContent>
        <mc:Choice Requires="wpg">
          <w:drawing>
            <wp:anchor distT="0" distB="0" distL="114300" distR="114300" simplePos="0" relativeHeight="251657728" behindDoc="0" locked="1" layoutInCell="1" allowOverlap="1" wp14:anchorId="127F4597" wp14:editId="5649F27B">
              <wp:simplePos x="0" y="0"/>
              <wp:positionH relativeFrom="page">
                <wp:posOffset>4785360</wp:posOffset>
              </wp:positionH>
              <wp:positionV relativeFrom="page">
                <wp:posOffset>414655</wp:posOffset>
              </wp:positionV>
              <wp:extent cx="2407285" cy="427990"/>
              <wp:effectExtent l="3810" t="5080" r="8255" b="5080"/>
              <wp:wrapNone/>
              <wp:docPr id="1"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7A68A" id="Logo Vic" o:spid="_x0000_s1026" style="position:absolute;margin-left:376.8pt;margin-top:32.65pt;width:189.55pt;height:33.7pt;z-index:251657728;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">
              <o:lock v:ext="edit" aspectratio="t"/>
              <v:shape id="Freeform 5" o:spid="_x0000_s1027" style="position:absolute;left:-17207;top:-1468;width:12446;height:7115;visibility:visible;mso-wrap-style:square;v-text-anchor:top" coordsize="5269,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7AAB5" w14:textId="77777777" w:rsidR="00CF7DD5" w:rsidRPr="002B3FB6" w:rsidRDefault="00CF7DD5" w:rsidP="002B3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F038D" w14:textId="77777777" w:rsidR="00953EE3" w:rsidRPr="00953EE3" w:rsidRDefault="00953EE3" w:rsidP="00953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15:restartNumberingAfterBreak="0">
    <w:nsid w:val="02A63F46"/>
    <w:multiLevelType w:val="hybridMultilevel"/>
    <w:tmpl w:val="696CF2BA"/>
    <w:lvl w:ilvl="0" w:tplc="4AAE492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5" w15:restartNumberingAfterBreak="0">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A0D32"/>
    <w:multiLevelType w:val="hybridMultilevel"/>
    <w:tmpl w:val="E1B2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8" w15:restartNumberingAfterBreak="0">
    <w:nsid w:val="19C724C9"/>
    <w:multiLevelType w:val="hybridMultilevel"/>
    <w:tmpl w:val="AE2661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B2D5B"/>
    <w:multiLevelType w:val="hybridMultilevel"/>
    <w:tmpl w:val="6DA0F06C"/>
    <w:lvl w:ilvl="0" w:tplc="27B6EE52">
      <w:start w:val="2018"/>
      <w:numFmt w:val="bullet"/>
      <w:lvlText w:val="-"/>
      <w:lvlJc w:val="left"/>
      <w:pPr>
        <w:ind w:left="555" w:hanging="360"/>
      </w:pPr>
      <w:rPr>
        <w:rFonts w:ascii="Arial" w:eastAsiaTheme="minorEastAsia" w:hAnsi="Arial" w:cs="Arial" w:hint="default"/>
      </w:rPr>
    </w:lvl>
    <w:lvl w:ilvl="1" w:tplc="0C090003" w:tentative="1">
      <w:start w:val="1"/>
      <w:numFmt w:val="bullet"/>
      <w:lvlText w:val="o"/>
      <w:lvlJc w:val="left"/>
      <w:pPr>
        <w:ind w:left="1275" w:hanging="360"/>
      </w:pPr>
      <w:rPr>
        <w:rFonts w:ascii="Courier New" w:hAnsi="Courier New" w:cs="Courier New" w:hint="default"/>
      </w:rPr>
    </w:lvl>
    <w:lvl w:ilvl="2" w:tplc="0C090005" w:tentative="1">
      <w:start w:val="1"/>
      <w:numFmt w:val="bullet"/>
      <w:lvlText w:val=""/>
      <w:lvlJc w:val="left"/>
      <w:pPr>
        <w:ind w:left="1995" w:hanging="360"/>
      </w:pPr>
      <w:rPr>
        <w:rFonts w:ascii="Wingdings" w:hAnsi="Wingdings" w:hint="default"/>
      </w:rPr>
    </w:lvl>
    <w:lvl w:ilvl="3" w:tplc="0C090001" w:tentative="1">
      <w:start w:val="1"/>
      <w:numFmt w:val="bullet"/>
      <w:lvlText w:val=""/>
      <w:lvlJc w:val="left"/>
      <w:pPr>
        <w:ind w:left="2715" w:hanging="360"/>
      </w:pPr>
      <w:rPr>
        <w:rFonts w:ascii="Symbol" w:hAnsi="Symbol" w:hint="default"/>
      </w:rPr>
    </w:lvl>
    <w:lvl w:ilvl="4" w:tplc="0C090003" w:tentative="1">
      <w:start w:val="1"/>
      <w:numFmt w:val="bullet"/>
      <w:lvlText w:val="o"/>
      <w:lvlJc w:val="left"/>
      <w:pPr>
        <w:ind w:left="3435" w:hanging="360"/>
      </w:pPr>
      <w:rPr>
        <w:rFonts w:ascii="Courier New" w:hAnsi="Courier New" w:cs="Courier New" w:hint="default"/>
      </w:rPr>
    </w:lvl>
    <w:lvl w:ilvl="5" w:tplc="0C090005" w:tentative="1">
      <w:start w:val="1"/>
      <w:numFmt w:val="bullet"/>
      <w:lvlText w:val=""/>
      <w:lvlJc w:val="left"/>
      <w:pPr>
        <w:ind w:left="4155" w:hanging="360"/>
      </w:pPr>
      <w:rPr>
        <w:rFonts w:ascii="Wingdings" w:hAnsi="Wingdings" w:hint="default"/>
      </w:rPr>
    </w:lvl>
    <w:lvl w:ilvl="6" w:tplc="0C090001" w:tentative="1">
      <w:start w:val="1"/>
      <w:numFmt w:val="bullet"/>
      <w:lvlText w:val=""/>
      <w:lvlJc w:val="left"/>
      <w:pPr>
        <w:ind w:left="4875" w:hanging="360"/>
      </w:pPr>
      <w:rPr>
        <w:rFonts w:ascii="Symbol" w:hAnsi="Symbol" w:hint="default"/>
      </w:rPr>
    </w:lvl>
    <w:lvl w:ilvl="7" w:tplc="0C090003" w:tentative="1">
      <w:start w:val="1"/>
      <w:numFmt w:val="bullet"/>
      <w:lvlText w:val="o"/>
      <w:lvlJc w:val="left"/>
      <w:pPr>
        <w:ind w:left="5595" w:hanging="360"/>
      </w:pPr>
      <w:rPr>
        <w:rFonts w:ascii="Courier New" w:hAnsi="Courier New" w:cs="Courier New" w:hint="default"/>
      </w:rPr>
    </w:lvl>
    <w:lvl w:ilvl="8" w:tplc="0C090005" w:tentative="1">
      <w:start w:val="1"/>
      <w:numFmt w:val="bullet"/>
      <w:lvlText w:val=""/>
      <w:lvlJc w:val="left"/>
      <w:pPr>
        <w:ind w:left="6315" w:hanging="360"/>
      </w:pPr>
      <w:rPr>
        <w:rFonts w:ascii="Wingdings" w:hAnsi="Wingdings" w:hint="default"/>
      </w:rPr>
    </w:lvl>
  </w:abstractNum>
  <w:abstractNum w:abstractNumId="10" w15:restartNumberingAfterBreak="0">
    <w:nsid w:val="1B720FBE"/>
    <w:multiLevelType w:val="hybridMultilevel"/>
    <w:tmpl w:val="2A64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3" w15:restartNumberingAfterBreak="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4" w15:restartNumberingAfterBreak="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15:restartNumberingAfterBreak="0">
    <w:nsid w:val="42101E0C"/>
    <w:multiLevelType w:val="hybridMultilevel"/>
    <w:tmpl w:val="E882854C"/>
    <w:lvl w:ilvl="0" w:tplc="DFC4202E">
      <w:start w:val="9"/>
      <w:numFmt w:val="bullet"/>
      <w:lvlText w:val="-"/>
      <w:lvlJc w:val="left"/>
      <w:pPr>
        <w:tabs>
          <w:tab w:val="num" w:pos="1080"/>
        </w:tabs>
        <w:ind w:left="1080" w:hanging="360"/>
      </w:pPr>
      <w:rPr>
        <w:rFonts w:ascii="Arial" w:eastAsia="Arial Unicode MS" w:hAnsi="Arial" w:cs="Impact" w:hint="default"/>
      </w:rPr>
    </w:lvl>
    <w:lvl w:ilvl="1" w:tplc="0C090003">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35B2DBE"/>
    <w:multiLevelType w:val="hybridMultilevel"/>
    <w:tmpl w:val="32E4C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15:restartNumberingAfterBreak="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15:restartNumberingAfterBreak="0">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15:restartNumberingAfterBreak="0">
    <w:nsid w:val="75E65A8A"/>
    <w:multiLevelType w:val="hybridMultilevel"/>
    <w:tmpl w:val="7F7C42D6"/>
    <w:lvl w:ilvl="0" w:tplc="D4BA98CE">
      <w:start w:val="2018"/>
      <w:numFmt w:val="bullet"/>
      <w:lvlText w:val="-"/>
      <w:lvlJc w:val="left"/>
      <w:pPr>
        <w:ind w:left="555" w:hanging="360"/>
      </w:pPr>
      <w:rPr>
        <w:rFonts w:ascii="Arial" w:eastAsiaTheme="minorEastAsia" w:hAnsi="Arial" w:cs="Arial" w:hint="default"/>
      </w:rPr>
    </w:lvl>
    <w:lvl w:ilvl="1" w:tplc="0C090003" w:tentative="1">
      <w:start w:val="1"/>
      <w:numFmt w:val="bullet"/>
      <w:lvlText w:val="o"/>
      <w:lvlJc w:val="left"/>
      <w:pPr>
        <w:ind w:left="1275" w:hanging="360"/>
      </w:pPr>
      <w:rPr>
        <w:rFonts w:ascii="Courier New" w:hAnsi="Courier New" w:cs="Courier New" w:hint="default"/>
      </w:rPr>
    </w:lvl>
    <w:lvl w:ilvl="2" w:tplc="0C090005" w:tentative="1">
      <w:start w:val="1"/>
      <w:numFmt w:val="bullet"/>
      <w:lvlText w:val=""/>
      <w:lvlJc w:val="left"/>
      <w:pPr>
        <w:ind w:left="1995" w:hanging="360"/>
      </w:pPr>
      <w:rPr>
        <w:rFonts w:ascii="Wingdings" w:hAnsi="Wingdings" w:hint="default"/>
      </w:rPr>
    </w:lvl>
    <w:lvl w:ilvl="3" w:tplc="0C090001" w:tentative="1">
      <w:start w:val="1"/>
      <w:numFmt w:val="bullet"/>
      <w:lvlText w:val=""/>
      <w:lvlJc w:val="left"/>
      <w:pPr>
        <w:ind w:left="2715" w:hanging="360"/>
      </w:pPr>
      <w:rPr>
        <w:rFonts w:ascii="Symbol" w:hAnsi="Symbol" w:hint="default"/>
      </w:rPr>
    </w:lvl>
    <w:lvl w:ilvl="4" w:tplc="0C090003" w:tentative="1">
      <w:start w:val="1"/>
      <w:numFmt w:val="bullet"/>
      <w:lvlText w:val="o"/>
      <w:lvlJc w:val="left"/>
      <w:pPr>
        <w:ind w:left="3435" w:hanging="360"/>
      </w:pPr>
      <w:rPr>
        <w:rFonts w:ascii="Courier New" w:hAnsi="Courier New" w:cs="Courier New" w:hint="default"/>
      </w:rPr>
    </w:lvl>
    <w:lvl w:ilvl="5" w:tplc="0C090005" w:tentative="1">
      <w:start w:val="1"/>
      <w:numFmt w:val="bullet"/>
      <w:lvlText w:val=""/>
      <w:lvlJc w:val="left"/>
      <w:pPr>
        <w:ind w:left="4155" w:hanging="360"/>
      </w:pPr>
      <w:rPr>
        <w:rFonts w:ascii="Wingdings" w:hAnsi="Wingdings" w:hint="default"/>
      </w:rPr>
    </w:lvl>
    <w:lvl w:ilvl="6" w:tplc="0C090001" w:tentative="1">
      <w:start w:val="1"/>
      <w:numFmt w:val="bullet"/>
      <w:lvlText w:val=""/>
      <w:lvlJc w:val="left"/>
      <w:pPr>
        <w:ind w:left="4875" w:hanging="360"/>
      </w:pPr>
      <w:rPr>
        <w:rFonts w:ascii="Symbol" w:hAnsi="Symbol" w:hint="default"/>
      </w:rPr>
    </w:lvl>
    <w:lvl w:ilvl="7" w:tplc="0C090003" w:tentative="1">
      <w:start w:val="1"/>
      <w:numFmt w:val="bullet"/>
      <w:lvlText w:val="o"/>
      <w:lvlJc w:val="left"/>
      <w:pPr>
        <w:ind w:left="5595" w:hanging="360"/>
      </w:pPr>
      <w:rPr>
        <w:rFonts w:ascii="Courier New" w:hAnsi="Courier New" w:cs="Courier New" w:hint="default"/>
      </w:rPr>
    </w:lvl>
    <w:lvl w:ilvl="8" w:tplc="0C090005" w:tentative="1">
      <w:start w:val="1"/>
      <w:numFmt w:val="bullet"/>
      <w:lvlText w:val=""/>
      <w:lvlJc w:val="left"/>
      <w:pPr>
        <w:ind w:left="6315" w:hanging="360"/>
      </w:pPr>
      <w:rPr>
        <w:rFonts w:ascii="Wingdings" w:hAnsi="Wingdings" w:hint="default"/>
      </w:rPr>
    </w:lvl>
  </w:abstractNum>
  <w:abstractNum w:abstractNumId="23" w15:restartNumberingAfterBreak="0">
    <w:nsid w:val="786917D1"/>
    <w:multiLevelType w:val="multilevel"/>
    <w:tmpl w:val="AA8C53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11"/>
  </w:num>
  <w:num w:numId="4">
    <w:abstractNumId w:val="18"/>
  </w:num>
  <w:num w:numId="5">
    <w:abstractNumId w:val="4"/>
  </w:num>
  <w:num w:numId="6">
    <w:abstractNumId w:val="13"/>
  </w:num>
  <w:num w:numId="7">
    <w:abstractNumId w:val="19"/>
  </w:num>
  <w:num w:numId="8">
    <w:abstractNumId w:val="2"/>
  </w:num>
  <w:num w:numId="9">
    <w:abstractNumId w:val="17"/>
  </w:num>
  <w:num w:numId="10">
    <w:abstractNumId w:val="12"/>
  </w:num>
  <w:num w:numId="11">
    <w:abstractNumId w:val="7"/>
  </w:num>
  <w:num w:numId="12">
    <w:abstractNumId w:val="20"/>
  </w:num>
  <w:num w:numId="13">
    <w:abstractNumId w:val="21"/>
  </w:num>
  <w:num w:numId="14">
    <w:abstractNumId w:val="14"/>
  </w:num>
  <w:num w:numId="15">
    <w:abstractNumId w:val="5"/>
  </w:num>
  <w:num w:numId="16">
    <w:abstractNumId w:val="0"/>
  </w:num>
  <w:num w:numId="17">
    <w:abstractNumId w:val="15"/>
  </w:num>
  <w:num w:numId="18">
    <w:abstractNumId w:val="23"/>
  </w:num>
  <w:num w:numId="19">
    <w:abstractNumId w:val="8"/>
  </w:num>
  <w:num w:numId="20">
    <w:abstractNumId w:val="10"/>
  </w:num>
  <w:num w:numId="21">
    <w:abstractNumId w:val="6"/>
  </w:num>
  <w:num w:numId="22">
    <w:abstractNumId w:val="16"/>
  </w:num>
  <w:num w:numId="23">
    <w:abstractNumId w:val="3"/>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hdrShapeDefaults>
    <o:shapedefaults v:ext="edit" spidmax="2049">
      <o:colormru v:ext="edit" colors="#94469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FD"/>
    <w:rsid w:val="00034118"/>
    <w:rsid w:val="000371B7"/>
    <w:rsid w:val="0006473F"/>
    <w:rsid w:val="00066520"/>
    <w:rsid w:val="00096A04"/>
    <w:rsid w:val="000A1906"/>
    <w:rsid w:val="000C4C08"/>
    <w:rsid w:val="000E3994"/>
    <w:rsid w:val="00102360"/>
    <w:rsid w:val="00123E8F"/>
    <w:rsid w:val="00155FF7"/>
    <w:rsid w:val="00187D00"/>
    <w:rsid w:val="001A40E6"/>
    <w:rsid w:val="001F1D80"/>
    <w:rsid w:val="001F5017"/>
    <w:rsid w:val="00226182"/>
    <w:rsid w:val="002401F5"/>
    <w:rsid w:val="00246646"/>
    <w:rsid w:val="002A7D03"/>
    <w:rsid w:val="002B3FB6"/>
    <w:rsid w:val="002E07AA"/>
    <w:rsid w:val="002F18AF"/>
    <w:rsid w:val="00345F5B"/>
    <w:rsid w:val="00355547"/>
    <w:rsid w:val="00360E19"/>
    <w:rsid w:val="00370C24"/>
    <w:rsid w:val="0037191A"/>
    <w:rsid w:val="003A5983"/>
    <w:rsid w:val="003E71FD"/>
    <w:rsid w:val="004518C9"/>
    <w:rsid w:val="0047572A"/>
    <w:rsid w:val="004A78D7"/>
    <w:rsid w:val="00514961"/>
    <w:rsid w:val="00546E97"/>
    <w:rsid w:val="005659EE"/>
    <w:rsid w:val="00586352"/>
    <w:rsid w:val="005E5786"/>
    <w:rsid w:val="005F42F4"/>
    <w:rsid w:val="006A6272"/>
    <w:rsid w:val="006D2C7E"/>
    <w:rsid w:val="006D2CBF"/>
    <w:rsid w:val="006E1C55"/>
    <w:rsid w:val="007416BD"/>
    <w:rsid w:val="007503B9"/>
    <w:rsid w:val="00772C90"/>
    <w:rsid w:val="007740B4"/>
    <w:rsid w:val="00785E2E"/>
    <w:rsid w:val="00800549"/>
    <w:rsid w:val="00812ED4"/>
    <w:rsid w:val="008F0583"/>
    <w:rsid w:val="00931BFF"/>
    <w:rsid w:val="00953EE3"/>
    <w:rsid w:val="00974DB0"/>
    <w:rsid w:val="00980C4A"/>
    <w:rsid w:val="0098296C"/>
    <w:rsid w:val="009E7E6E"/>
    <w:rsid w:val="00A131FF"/>
    <w:rsid w:val="00A16158"/>
    <w:rsid w:val="00A17AE7"/>
    <w:rsid w:val="00A3707B"/>
    <w:rsid w:val="00A64CC9"/>
    <w:rsid w:val="00A770D3"/>
    <w:rsid w:val="00AC32C7"/>
    <w:rsid w:val="00AC5527"/>
    <w:rsid w:val="00AD3E98"/>
    <w:rsid w:val="00AF2DEF"/>
    <w:rsid w:val="00AF6804"/>
    <w:rsid w:val="00B051CD"/>
    <w:rsid w:val="00B42414"/>
    <w:rsid w:val="00B53876"/>
    <w:rsid w:val="00B633F5"/>
    <w:rsid w:val="00B840A3"/>
    <w:rsid w:val="00B94145"/>
    <w:rsid w:val="00BC0233"/>
    <w:rsid w:val="00C0343E"/>
    <w:rsid w:val="00C33533"/>
    <w:rsid w:val="00C80DC9"/>
    <w:rsid w:val="00C8473B"/>
    <w:rsid w:val="00CD4D01"/>
    <w:rsid w:val="00CF7DD5"/>
    <w:rsid w:val="00D14107"/>
    <w:rsid w:val="00D22B22"/>
    <w:rsid w:val="00D45F66"/>
    <w:rsid w:val="00D570D2"/>
    <w:rsid w:val="00DA505D"/>
    <w:rsid w:val="00DE1FB0"/>
    <w:rsid w:val="00E016FB"/>
    <w:rsid w:val="00E41116"/>
    <w:rsid w:val="00E90A78"/>
    <w:rsid w:val="00EA1EEA"/>
    <w:rsid w:val="00F00A43"/>
    <w:rsid w:val="00F11A89"/>
    <w:rsid w:val="00F17DF6"/>
    <w:rsid w:val="00F207C6"/>
    <w:rsid w:val="00F25495"/>
    <w:rsid w:val="00FB2E7B"/>
    <w:rsid w:val="00FC2003"/>
    <w:rsid w:val="00FD6A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4697"/>
    </o:shapedefaults>
    <o:shapelayout v:ext="edit">
      <o:idmap v:ext="edit" data="1"/>
    </o:shapelayout>
  </w:shapeDefaults>
  <w:decimalSymbol w:val="."/>
  <w:listSeparator w:val=","/>
  <w14:docId w14:val="7E658F9A"/>
  <w15:docId w15:val="{C781EF30-CBA0-4A30-8E4D-A58CDB75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NormalWeb">
    <w:name w:val="Normal (Web)"/>
    <w:basedOn w:val="Normal"/>
    <w:uiPriority w:val="99"/>
    <w:unhideWhenUsed/>
    <w:rsid w:val="00E41116"/>
    <w:pPr>
      <w:spacing w:before="100" w:beforeAutospacing="1" w:after="100" w:afterAutospacing="1" w:line="240" w:lineRule="auto"/>
    </w:pPr>
    <w:rPr>
      <w:rFonts w:ascii="Times New Roman" w:eastAsia="Calibri" w:hAnsi="Times New Roman"/>
      <w:color w:val="000000"/>
      <w:sz w:val="24"/>
      <w:lang w:eastAsia="en-AU"/>
    </w:rPr>
  </w:style>
  <w:style w:type="paragraph" w:styleId="ListParagraph">
    <w:name w:val="List Paragraph"/>
    <w:basedOn w:val="Normal"/>
    <w:qFormat/>
    <w:rsid w:val="002B3FB6"/>
    <w:pPr>
      <w:ind w:left="720"/>
      <w:contextualSpacing/>
    </w:pPr>
  </w:style>
  <w:style w:type="paragraph" w:customStyle="1" w:styleId="ESBodyText1">
    <w:name w:val="ES_Body Text_1"/>
    <w:basedOn w:val="Normal"/>
    <w:qFormat/>
    <w:rsid w:val="00AC32C7"/>
    <w:pPr>
      <w:spacing w:after="120" w:line="240" w:lineRule="atLeast"/>
    </w:pPr>
    <w:rPr>
      <w:rFonts w:eastAsiaTheme="minorEastAsia" w:cs="Arial"/>
      <w:color w:val="auto"/>
      <w:szCs w:val="18"/>
      <w:lang w:val="en-US"/>
    </w:rPr>
  </w:style>
  <w:style w:type="paragraph" w:customStyle="1" w:styleId="ESBodyText2">
    <w:name w:val="ES_Body Text_2"/>
    <w:basedOn w:val="Normal"/>
    <w:uiPriority w:val="99"/>
    <w:qFormat/>
    <w:rsid w:val="005F42F4"/>
    <w:pPr>
      <w:spacing w:after="120" w:line="240" w:lineRule="atLeast"/>
    </w:pPr>
    <w:rPr>
      <w:rFonts w:eastAsiaTheme="minorEastAsia" w:cs="Arial"/>
      <w:color w:val="auto"/>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3359">
      <w:bodyDiv w:val="1"/>
      <w:marLeft w:val="0"/>
      <w:marRight w:val="0"/>
      <w:marTop w:val="0"/>
      <w:marBottom w:val="0"/>
      <w:divBdr>
        <w:top w:val="none" w:sz="0" w:space="0" w:color="auto"/>
        <w:left w:val="none" w:sz="0" w:space="0" w:color="auto"/>
        <w:bottom w:val="none" w:sz="0" w:space="0" w:color="auto"/>
        <w:right w:val="none" w:sz="0" w:space="0" w:color="auto"/>
      </w:divBdr>
    </w:div>
    <w:div w:id="455876428">
      <w:bodyDiv w:val="1"/>
      <w:marLeft w:val="0"/>
      <w:marRight w:val="0"/>
      <w:marTop w:val="0"/>
      <w:marBottom w:val="0"/>
      <w:divBdr>
        <w:top w:val="none" w:sz="0" w:space="0" w:color="auto"/>
        <w:left w:val="none" w:sz="0" w:space="0" w:color="auto"/>
        <w:bottom w:val="none" w:sz="0" w:space="0" w:color="auto"/>
        <w:right w:val="none" w:sz="0" w:space="0" w:color="auto"/>
      </w:divBdr>
    </w:div>
    <w:div w:id="1676347999">
      <w:bodyDiv w:val="1"/>
      <w:marLeft w:val="0"/>
      <w:marRight w:val="0"/>
      <w:marTop w:val="0"/>
      <w:marBottom w:val="0"/>
      <w:divBdr>
        <w:top w:val="none" w:sz="0" w:space="0" w:color="auto"/>
        <w:left w:val="none" w:sz="0" w:space="0" w:color="auto"/>
        <w:bottom w:val="none" w:sz="0" w:space="0" w:color="auto"/>
        <w:right w:val="none" w:sz="0" w:space="0" w:color="auto"/>
      </w:divBdr>
    </w:div>
    <w:div w:id="20299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School_Strat_Pla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59</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18.5.1 Risk Management Documentation</TermName>
          <TermId xmlns="http://schemas.microsoft.com/office/infopath/2007/PartnerControls">4998c4e3-b79d-4ed2-ab9c-9a0ce4063a4d</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08A7594183EEE14E8F0AB15581072125" ma:contentTypeVersion="13" ma:contentTypeDescription="DET Document" ma:contentTypeScope="" ma:versionID="d74cfcab743af468b97e3773010feb44">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47BA-D991-4A0D-837E-D2DB231F12E6}">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F5472FF3-DDE7-404A-8F8F-E2F8ED663D2C}">
  <ds:schemaRefs>
    <ds:schemaRef ds:uri="http://schemas.microsoft.com/sharepoint/v3/contenttype/forms"/>
  </ds:schemaRefs>
</ds:datastoreItem>
</file>

<file path=customXml/itemProps3.xml><?xml version="1.0" encoding="utf-8"?>
<ds:datastoreItem xmlns:ds="http://schemas.openxmlformats.org/officeDocument/2006/customXml" ds:itemID="{C83CFCEF-01A7-4F26-A8F8-52386E705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FE3BA-E7E7-4206-B16F-5FFE00752DC7}">
  <ds:schemaRefs>
    <ds:schemaRef ds:uri="http://schemas.microsoft.com/sharepoint/events"/>
  </ds:schemaRefs>
</ds:datastoreItem>
</file>

<file path=customXml/itemProps5.xml><?xml version="1.0" encoding="utf-8"?>
<ds:datastoreItem xmlns:ds="http://schemas.openxmlformats.org/officeDocument/2006/customXml" ds:itemID="{0ACBFDAB-A431-4D48-8BBF-BE5ACBA1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Template_School_Strat_Plan_FINAL</Template>
  <TotalTime>262</TotalTime>
  <Pages>8</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08370714</dc:creator>
  <cp:lastModifiedBy>Danson, George Pa</cp:lastModifiedBy>
  <cp:revision>19</cp:revision>
  <cp:lastPrinted>2017-12-12T06:58:00Z</cp:lastPrinted>
  <dcterms:created xsi:type="dcterms:W3CDTF">2017-12-12T06:58:00Z</dcterms:created>
  <dcterms:modified xsi:type="dcterms:W3CDTF">2017-12-21T02:33:00Z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0x010100C1A95F885C0B4A62AE4D0515D220750C0008A7594183EEE14E8F0AB15581072125</vt:lpwstr>
  </property>
  <property fmtid="{D5CDD505-2E9C-101B-9397-08002B2CF9AE}" pid="5" name="DET_EDRMS_RCS">
    <vt:lpwstr>59;#18.5.1 Risk Management Documentation|4998c4e3-b79d-4ed2-ab9c-9a0ce4063a4d</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ListId">
    <vt:lpwstr>{8b2e88cf-94d1-48d5-b18f-d04bf9f2c1b2}</vt:lpwstr>
  </property>
  <property fmtid="{D5CDD505-2E9C-101B-9397-08002B2CF9AE}" pid="10" name="RecordPoint_ActiveItemUniqueId">
    <vt:lpwstr>{2ff4175a-75ab-4dcc-8cde-c8887c081cf7}</vt:lpwstr>
  </property>
  <property fmtid="{D5CDD505-2E9C-101B-9397-08002B2CF9AE}" pid="11" name="RecordPoint_ActiveItemWebId">
    <vt:lpwstr>{8322b2a9-dbe0-4cde-876d-1607e92aef44}</vt:lpwstr>
  </property>
  <property fmtid="{D5CDD505-2E9C-101B-9397-08002B2CF9AE}" pid="12" name="RecordPoint_ActiveItemSiteId">
    <vt:lpwstr>{03dc8113-b288-4f44-a289-6e7ea0196235}</vt:lpwstr>
  </property>
  <property fmtid="{D5CDD505-2E9C-101B-9397-08002B2CF9AE}" pid="13" name="RecordPoint_RecordNumberSubmitted">
    <vt:lpwstr>R0000813291</vt:lpwstr>
  </property>
  <property fmtid="{D5CDD505-2E9C-101B-9397-08002B2CF9AE}" pid="14" name="RecordPoint_SubmissionCompleted">
    <vt:lpwstr>2017-05-10T15:29:22.3350578+10:00</vt:lpwstr>
  </property>
  <property fmtid="{D5CDD505-2E9C-101B-9397-08002B2CF9AE}" pid="15" name="_docset_NoMedatataSyncRequired">
    <vt:lpwstr>False</vt:lpwstr>
  </property>
</Properties>
</file>